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64D2" w14:textId="67AC6B2B" w:rsidR="004016FE" w:rsidRPr="003574EC" w:rsidRDefault="004016FE" w:rsidP="004016FE">
      <w:pPr>
        <w:autoSpaceDE w:val="0"/>
        <w:autoSpaceDN w:val="0"/>
        <w:adjustRightInd w:val="0"/>
        <w:spacing w:after="0" w:line="360" w:lineRule="auto"/>
        <w:jc w:val="right"/>
        <w:rPr>
          <w:rFonts w:cstheme="minorHAnsi"/>
          <w:b/>
          <w:bCs/>
          <w:i/>
          <w:iCs/>
          <w:noProof/>
          <w:sz w:val="24"/>
          <w:szCs w:val="24"/>
        </w:rPr>
      </w:pPr>
      <w:r w:rsidRPr="003574EC">
        <w:rPr>
          <w:rFonts w:cstheme="minorHAnsi"/>
          <w:b/>
          <w:bCs/>
          <w:i/>
          <w:iCs/>
          <w:noProof/>
          <w:sz w:val="24"/>
          <w:szCs w:val="24"/>
        </w:rPr>
        <w:t xml:space="preserve">Anexa 2 </w:t>
      </w:r>
    </w:p>
    <w:p w14:paraId="4CB33300" w14:textId="77777777" w:rsidR="007D26FF" w:rsidRPr="003574EC" w:rsidRDefault="007D26FF" w:rsidP="007D26FF">
      <w:pPr>
        <w:pStyle w:val="BodyText"/>
        <w:spacing w:after="0"/>
        <w:ind w:left="100"/>
        <w:jc w:val="both"/>
        <w:rPr>
          <w:rFonts w:cstheme="minorHAnsi"/>
          <w:bCs/>
          <w:i/>
          <w:noProof/>
          <w:sz w:val="24"/>
          <w:szCs w:val="24"/>
        </w:rPr>
      </w:pPr>
      <w:r w:rsidRPr="003574EC">
        <w:rPr>
          <w:rFonts w:cstheme="minorHAnsi"/>
          <w:bCs/>
          <w:i/>
          <w:noProof/>
          <w:sz w:val="24"/>
          <w:szCs w:val="24"/>
        </w:rPr>
        <w:t>Titlu: ROCCAS 3: Consolidarea capacității sistemului de sănătate pentru implementarea sustenabilă a programului național organizat de screening în cancerul colorectal”</w:t>
      </w:r>
    </w:p>
    <w:p w14:paraId="11B87406" w14:textId="77777777" w:rsidR="007D26FF" w:rsidRPr="003574EC" w:rsidRDefault="007D26FF" w:rsidP="007D26FF">
      <w:pPr>
        <w:pStyle w:val="BodyText"/>
        <w:spacing w:after="0"/>
        <w:ind w:left="100"/>
        <w:jc w:val="both"/>
        <w:rPr>
          <w:rFonts w:cstheme="minorHAnsi"/>
          <w:bCs/>
          <w:i/>
          <w:noProof/>
          <w:sz w:val="24"/>
          <w:szCs w:val="24"/>
        </w:rPr>
      </w:pPr>
      <w:r w:rsidRPr="003574EC">
        <w:rPr>
          <w:rFonts w:cstheme="minorHAnsi"/>
          <w:bCs/>
          <w:i/>
          <w:noProof/>
          <w:sz w:val="24"/>
          <w:szCs w:val="24"/>
        </w:rPr>
        <w:t>Cod MySMIS 2021: 319263</w:t>
      </w:r>
    </w:p>
    <w:p w14:paraId="6A013DF8" w14:textId="77777777" w:rsidR="007D26FF" w:rsidRPr="003574EC" w:rsidRDefault="007D26FF" w:rsidP="007D26FF">
      <w:pPr>
        <w:autoSpaceDE w:val="0"/>
        <w:autoSpaceDN w:val="0"/>
        <w:adjustRightInd w:val="0"/>
        <w:spacing w:after="0" w:line="360" w:lineRule="auto"/>
        <w:jc w:val="both"/>
        <w:rPr>
          <w:rFonts w:cstheme="minorHAnsi"/>
          <w:b/>
          <w:bCs/>
          <w:i/>
          <w:iCs/>
          <w:noProof/>
          <w:sz w:val="24"/>
          <w:szCs w:val="24"/>
        </w:rPr>
      </w:pPr>
    </w:p>
    <w:p w14:paraId="6D29A86D" w14:textId="77777777" w:rsidR="004016FE" w:rsidRPr="003574EC" w:rsidRDefault="004016FE" w:rsidP="004016FE">
      <w:pPr>
        <w:autoSpaceDE w:val="0"/>
        <w:autoSpaceDN w:val="0"/>
        <w:adjustRightInd w:val="0"/>
        <w:spacing w:after="0" w:line="240" w:lineRule="auto"/>
        <w:jc w:val="both"/>
        <w:rPr>
          <w:rFonts w:cstheme="minorHAnsi"/>
          <w:noProof/>
          <w:sz w:val="24"/>
          <w:szCs w:val="24"/>
        </w:rPr>
      </w:pPr>
    </w:p>
    <w:p w14:paraId="1DF4D5CF" w14:textId="77777777" w:rsidR="004016FE" w:rsidRPr="003574EC" w:rsidRDefault="004016FE" w:rsidP="004016FE">
      <w:pPr>
        <w:autoSpaceDE w:val="0"/>
        <w:autoSpaceDN w:val="0"/>
        <w:adjustRightInd w:val="0"/>
        <w:spacing w:after="0" w:line="240" w:lineRule="auto"/>
        <w:jc w:val="both"/>
        <w:rPr>
          <w:rFonts w:cstheme="minorHAnsi"/>
          <w:noProof/>
          <w:sz w:val="24"/>
          <w:szCs w:val="24"/>
        </w:rPr>
      </w:pPr>
    </w:p>
    <w:p w14:paraId="6BCEA291" w14:textId="77777777" w:rsidR="004016FE" w:rsidRPr="003574EC" w:rsidRDefault="004016FE" w:rsidP="004016FE">
      <w:pPr>
        <w:spacing w:line="360" w:lineRule="auto"/>
        <w:jc w:val="center"/>
        <w:rPr>
          <w:rFonts w:cstheme="minorHAnsi"/>
          <w:b/>
          <w:bCs/>
          <w:noProof/>
          <w:sz w:val="24"/>
          <w:szCs w:val="24"/>
        </w:rPr>
      </w:pPr>
      <w:r w:rsidRPr="003574EC">
        <w:rPr>
          <w:rFonts w:cstheme="minorHAnsi"/>
          <w:b/>
          <w:bCs/>
          <w:noProof/>
          <w:sz w:val="24"/>
          <w:szCs w:val="24"/>
        </w:rPr>
        <w:t>ACORD/</w:t>
      </w:r>
      <w:r w:rsidRPr="003574EC">
        <w:rPr>
          <w:rFonts w:cstheme="minorHAnsi"/>
          <w:noProof/>
          <w:sz w:val="24"/>
          <w:szCs w:val="24"/>
        </w:rPr>
        <w:t xml:space="preserve"> </w:t>
      </w:r>
      <w:r w:rsidRPr="003574EC">
        <w:rPr>
          <w:rFonts w:cstheme="minorHAnsi"/>
          <w:b/>
          <w:bCs/>
          <w:noProof/>
          <w:sz w:val="24"/>
          <w:szCs w:val="24"/>
        </w:rPr>
        <w:t>DECLARAȚIE DE CONSIMȚĂMÂNT</w:t>
      </w:r>
    </w:p>
    <w:p w14:paraId="713F843E" w14:textId="77777777" w:rsidR="004016FE" w:rsidRPr="003574EC" w:rsidRDefault="004016FE" w:rsidP="004016FE">
      <w:pPr>
        <w:spacing w:line="360" w:lineRule="auto"/>
        <w:jc w:val="center"/>
        <w:rPr>
          <w:rFonts w:cstheme="minorHAnsi"/>
          <w:b/>
          <w:bCs/>
          <w:noProof/>
          <w:sz w:val="24"/>
          <w:szCs w:val="24"/>
        </w:rPr>
      </w:pPr>
      <w:r w:rsidRPr="003574EC">
        <w:rPr>
          <w:rFonts w:cstheme="minorHAnsi"/>
          <w:b/>
          <w:bCs/>
          <w:noProof/>
          <w:sz w:val="24"/>
          <w:szCs w:val="24"/>
        </w:rPr>
        <w:t>PRIVIND PRELUCRAREA DATELOR CU CARACTER PERSONAL</w:t>
      </w:r>
    </w:p>
    <w:p w14:paraId="5902D29F" w14:textId="77777777" w:rsidR="004016FE" w:rsidRPr="003574EC" w:rsidRDefault="004016FE" w:rsidP="004016FE">
      <w:pPr>
        <w:autoSpaceDE w:val="0"/>
        <w:autoSpaceDN w:val="0"/>
        <w:adjustRightInd w:val="0"/>
        <w:spacing w:after="0" w:line="360" w:lineRule="auto"/>
        <w:jc w:val="center"/>
        <w:rPr>
          <w:rFonts w:cstheme="minorHAnsi"/>
          <w:bCs/>
          <w:i/>
          <w:noProof/>
          <w:sz w:val="24"/>
          <w:szCs w:val="24"/>
        </w:rPr>
      </w:pPr>
      <w:r w:rsidRPr="003574EC">
        <w:rPr>
          <w:rFonts w:cstheme="minorHAnsi"/>
          <w:noProof/>
          <w:sz w:val="24"/>
          <w:szCs w:val="24"/>
        </w:rPr>
        <w:t>“</w:t>
      </w:r>
      <w:r w:rsidRPr="003574EC">
        <w:rPr>
          <w:rFonts w:cstheme="minorHAnsi"/>
          <w:bCs/>
          <w:i/>
          <w:noProof/>
          <w:sz w:val="24"/>
          <w:szCs w:val="24"/>
        </w:rPr>
        <w:t>ROCCAS 3: Consolidarea capacității sistemului de sănătate pentru implementarea sustenabilă a programului național organizat de screening în cancerul colorectal”</w:t>
      </w:r>
    </w:p>
    <w:p w14:paraId="7A74E161" w14:textId="70F74444" w:rsidR="004016FE" w:rsidRPr="003574EC" w:rsidRDefault="004016FE" w:rsidP="004016FE">
      <w:pPr>
        <w:autoSpaceDE w:val="0"/>
        <w:autoSpaceDN w:val="0"/>
        <w:adjustRightInd w:val="0"/>
        <w:spacing w:after="0" w:line="360" w:lineRule="auto"/>
        <w:jc w:val="center"/>
        <w:rPr>
          <w:rFonts w:cstheme="minorHAnsi"/>
          <w:noProof/>
          <w:sz w:val="24"/>
          <w:szCs w:val="24"/>
        </w:rPr>
      </w:pPr>
      <w:r w:rsidRPr="003574EC">
        <w:rPr>
          <w:rFonts w:cstheme="minorHAnsi"/>
          <w:noProof/>
          <w:sz w:val="24"/>
          <w:szCs w:val="24"/>
        </w:rPr>
        <w:t>cod Cod MySMIS 2021: 319263</w:t>
      </w:r>
    </w:p>
    <w:p w14:paraId="097C9AC2" w14:textId="77777777" w:rsidR="004016FE" w:rsidRPr="003574EC" w:rsidRDefault="004016FE" w:rsidP="004016FE">
      <w:pPr>
        <w:spacing w:line="360" w:lineRule="auto"/>
        <w:jc w:val="center"/>
        <w:rPr>
          <w:rFonts w:cstheme="minorHAnsi"/>
          <w:b/>
          <w:bCs/>
          <w:noProof/>
          <w:sz w:val="24"/>
          <w:szCs w:val="24"/>
        </w:rPr>
      </w:pPr>
    </w:p>
    <w:p w14:paraId="0C49A8BF" w14:textId="77777777" w:rsidR="004016FE" w:rsidRPr="003574EC" w:rsidRDefault="004016FE" w:rsidP="004016FE">
      <w:pPr>
        <w:spacing w:line="360" w:lineRule="auto"/>
        <w:jc w:val="center"/>
        <w:rPr>
          <w:rFonts w:cstheme="minorHAnsi"/>
          <w:b/>
          <w:bCs/>
          <w:noProof/>
          <w:sz w:val="24"/>
          <w:szCs w:val="24"/>
        </w:rPr>
      </w:pPr>
    </w:p>
    <w:p w14:paraId="00DB5792" w14:textId="77777777" w:rsidR="004016FE" w:rsidRPr="003574EC" w:rsidRDefault="004016FE" w:rsidP="004016FE">
      <w:pPr>
        <w:spacing w:line="360" w:lineRule="auto"/>
        <w:ind w:firstLine="720"/>
        <w:jc w:val="both"/>
        <w:rPr>
          <w:rFonts w:cstheme="minorHAnsi"/>
          <w:noProof/>
          <w:sz w:val="24"/>
          <w:szCs w:val="24"/>
        </w:rPr>
      </w:pPr>
      <w:r w:rsidRPr="003574EC">
        <w:rPr>
          <w:rFonts w:cstheme="minorHAnsi"/>
          <w:noProof/>
          <w:sz w:val="24"/>
          <w:szCs w:val="24"/>
        </w:rPr>
        <w:t xml:space="preserve">Subsemnatul(a) __________________________________________, CNP _____________________, domiciliat(ă) în localitatea ____________________, str. ___________________, nr. _______, bl. ____, sc. _____, ap. _______, județul,________ tel. __________________________, legitimat(ă) cu CI/BI seria _______________, nr. _______________, eliberat de __________________, la data de __________________, </w:t>
      </w:r>
    </w:p>
    <w:p w14:paraId="79BB27A5" w14:textId="7C3F0031" w:rsidR="004016FE" w:rsidRPr="003574EC" w:rsidRDefault="004016FE" w:rsidP="004016FE">
      <w:pPr>
        <w:autoSpaceDE w:val="0"/>
        <w:autoSpaceDN w:val="0"/>
        <w:adjustRightInd w:val="0"/>
        <w:spacing w:after="0" w:line="360" w:lineRule="auto"/>
        <w:ind w:firstLine="708"/>
        <w:jc w:val="both"/>
        <w:rPr>
          <w:rFonts w:cstheme="minorHAnsi"/>
          <w:bCs/>
          <w:i/>
          <w:noProof/>
          <w:sz w:val="24"/>
          <w:szCs w:val="24"/>
        </w:rPr>
      </w:pPr>
      <w:r w:rsidRPr="003574EC">
        <w:rPr>
          <w:rFonts w:cstheme="minorHAnsi"/>
          <w:noProof/>
          <w:sz w:val="24"/>
          <w:szCs w:val="24"/>
        </w:rPr>
        <w:t>în calitate de membru grup țintă al proiectului cu titlul “</w:t>
      </w:r>
      <w:r w:rsidRPr="003574EC">
        <w:rPr>
          <w:rFonts w:cstheme="minorHAnsi"/>
          <w:bCs/>
          <w:i/>
          <w:noProof/>
          <w:sz w:val="24"/>
          <w:szCs w:val="24"/>
        </w:rPr>
        <w:t>ROCCAS 3: Consolidarea capacității sistemului de sănătate pentru implementarea sustenabilă a programului național organizat de screening în cancerul colorectal”</w:t>
      </w:r>
    </w:p>
    <w:p w14:paraId="1BECDA35" w14:textId="7B071B86" w:rsidR="004016FE" w:rsidRPr="003574EC" w:rsidRDefault="004016FE" w:rsidP="004016FE">
      <w:pPr>
        <w:spacing w:line="360" w:lineRule="auto"/>
        <w:ind w:firstLine="708"/>
        <w:jc w:val="both"/>
        <w:rPr>
          <w:rFonts w:cstheme="minorHAnsi"/>
          <w:noProof/>
          <w:sz w:val="24"/>
          <w:szCs w:val="24"/>
        </w:rPr>
      </w:pPr>
      <w:r w:rsidRPr="003574EC">
        <w:rPr>
          <w:rFonts w:cstheme="minorHAnsi"/>
          <w:noProof/>
          <w:sz w:val="24"/>
          <w:szCs w:val="24"/>
        </w:rPr>
        <w:t xml:space="preserve">îmi exprim acordul cu privire la utilizarea și prelucrarea datelor mele cu caracter personal de către echipa de management/implementare din cadrul proiectului cod SMIS 319263, implementat de INSTITUTUL CLINIC FUNDENI, </w:t>
      </w:r>
      <w:r w:rsidR="00BA4F15">
        <w:rPr>
          <w:rFonts w:cstheme="minorHAnsi"/>
          <w:noProof/>
          <w:sz w:val="24"/>
          <w:szCs w:val="24"/>
        </w:rPr>
        <w:t>î</w:t>
      </w:r>
      <w:r w:rsidRPr="003574EC">
        <w:rPr>
          <w:rFonts w:cstheme="minorHAnsi"/>
          <w:noProof/>
          <w:sz w:val="24"/>
          <w:szCs w:val="24"/>
        </w:rPr>
        <w:t xml:space="preserve">n parteneriat cu Institutul Național de Sănătate Publică, dar și de Autoritatea de Management pentru Programul Sănătate, MINISTERUL INVESTIȚIILOR ȘI PROIECTELOR EUROPENE (MIPE) și de către orice alt organism abilitat să efectueze verificări asupra modului de utilizare a finanțării nerambursabile, în conformitate cu prevederile Regulamentului UE 2016/679 privind protecția persoanelor fizice în ceea ce privește prelucrarea datelor cu caracter personal și privind libera circulație a acestor date și prevederile Directivei 2002/58/CE privind </w:t>
      </w:r>
      <w:r w:rsidRPr="003574EC">
        <w:rPr>
          <w:rFonts w:cstheme="minorHAnsi"/>
          <w:noProof/>
          <w:sz w:val="24"/>
          <w:szCs w:val="24"/>
        </w:rPr>
        <w:lastRenderedPageBreak/>
        <w:t>prelucrarea datelor cu caracter personal și protecția vieții private în sectorul comunicațiilor electronice, transpusă prin Legea nr. 506/2004.</w:t>
      </w:r>
    </w:p>
    <w:p w14:paraId="687BEC9B" w14:textId="2CED795A" w:rsidR="004016FE" w:rsidRPr="003574EC" w:rsidRDefault="004016FE" w:rsidP="004016FE">
      <w:pPr>
        <w:spacing w:line="360" w:lineRule="auto"/>
        <w:ind w:firstLine="720"/>
        <w:jc w:val="both"/>
        <w:rPr>
          <w:rFonts w:cstheme="minorHAnsi"/>
          <w:noProof/>
          <w:sz w:val="24"/>
          <w:szCs w:val="24"/>
        </w:rPr>
      </w:pPr>
      <w:r w:rsidRPr="003574EC">
        <w:rPr>
          <w:rFonts w:cstheme="minorHAnsi"/>
          <w:noProof/>
          <w:sz w:val="24"/>
          <w:szCs w:val="24"/>
        </w:rPr>
        <w:t>De asemenea, prin prezenta, sunt de acord cu prelucrarea datelor cu caracter personal, cu furnizarea datelor personale, precum și cu accesarea și prelucrarea acestora în bazele de date publice cu scopul implementării contractului de finanțare încheiat în cadrul proiectului “</w:t>
      </w:r>
      <w:r w:rsidRPr="003574EC">
        <w:rPr>
          <w:rFonts w:cstheme="minorHAnsi"/>
          <w:i/>
          <w:iCs/>
          <w:noProof/>
          <w:sz w:val="24"/>
          <w:szCs w:val="24"/>
        </w:rPr>
        <w:t>ROCCAS 3: Consolidarea capacității sistemului de sănătate pentru implementarea sustenabilă a programului național organizat de screening în cancerul colorectal</w:t>
      </w:r>
      <w:r w:rsidRPr="003574EC">
        <w:rPr>
          <w:rFonts w:cstheme="minorHAnsi"/>
          <w:noProof/>
          <w:sz w:val="24"/>
          <w:szCs w:val="24"/>
        </w:rPr>
        <w:t>”, cod SMIS 319263.</w:t>
      </w:r>
    </w:p>
    <w:p w14:paraId="7530EFD7" w14:textId="77777777" w:rsidR="004016FE" w:rsidRPr="003574EC" w:rsidRDefault="004016FE" w:rsidP="004016FE">
      <w:pPr>
        <w:spacing w:line="360" w:lineRule="auto"/>
        <w:ind w:firstLine="720"/>
        <w:jc w:val="both"/>
        <w:rPr>
          <w:rFonts w:cstheme="minorHAnsi"/>
          <w:noProof/>
          <w:sz w:val="24"/>
          <w:szCs w:val="24"/>
        </w:rPr>
      </w:pPr>
      <w:r w:rsidRPr="003574EC">
        <w:rPr>
          <w:rFonts w:cstheme="minorHAnsi"/>
          <w:noProof/>
          <w:sz w:val="24"/>
          <w:szCs w:val="24"/>
        </w:rPr>
        <w:t>Declar că am înțeles această declarație de consimțământ și că sunt de acord cu procesarea datelor mele personale prin canalele de mai sus în scopurile descrise în această declarație de consimțământ.</w:t>
      </w:r>
    </w:p>
    <w:p w14:paraId="716DFCC5" w14:textId="17B9A851" w:rsidR="004016FE" w:rsidRPr="003574EC" w:rsidRDefault="004016FE" w:rsidP="004016FE">
      <w:pPr>
        <w:spacing w:line="360" w:lineRule="auto"/>
        <w:ind w:firstLine="720"/>
        <w:jc w:val="both"/>
        <w:rPr>
          <w:rFonts w:cstheme="minorHAnsi"/>
          <w:noProof/>
          <w:sz w:val="24"/>
          <w:szCs w:val="24"/>
        </w:rPr>
      </w:pPr>
      <w:r w:rsidRPr="003574EC">
        <w:rPr>
          <w:rFonts w:cstheme="minorHAnsi"/>
          <w:noProof/>
          <w:sz w:val="24"/>
          <w:szCs w:val="24"/>
        </w:rPr>
        <w:t>Declar că sunt de accord cu utilizarea și prelucrarea datelor personale de către INSTITUTUL CLINIC FUNDENI și organizațiile partenere în cadrul proiectului, pentru desfășurarea activităților aferente acestuia, în calitate de operatori de date cu caracter personal.</w:t>
      </w:r>
    </w:p>
    <w:p w14:paraId="2387008A" w14:textId="77777777" w:rsidR="004016FE" w:rsidRPr="003574EC" w:rsidRDefault="004016FE" w:rsidP="004016FE">
      <w:pPr>
        <w:spacing w:line="360" w:lineRule="auto"/>
        <w:jc w:val="both"/>
        <w:rPr>
          <w:rFonts w:cstheme="minorHAnsi"/>
          <w:noProof/>
          <w:sz w:val="24"/>
          <w:szCs w:val="24"/>
        </w:rPr>
      </w:pPr>
    </w:p>
    <w:p w14:paraId="0D2C6210"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Nume și prenume: ________________________________</w:t>
      </w:r>
    </w:p>
    <w:p w14:paraId="7ABAAE91" w14:textId="77777777" w:rsidR="004016FE" w:rsidRPr="003574EC" w:rsidRDefault="004016FE" w:rsidP="004016FE">
      <w:pPr>
        <w:spacing w:line="360" w:lineRule="auto"/>
        <w:jc w:val="both"/>
        <w:rPr>
          <w:rFonts w:cstheme="minorHAnsi"/>
          <w:b/>
          <w:bCs/>
          <w:noProof/>
          <w:sz w:val="24"/>
          <w:szCs w:val="24"/>
        </w:rPr>
      </w:pPr>
    </w:p>
    <w:p w14:paraId="66C7D7B3"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Semnătura: ________________________________</w:t>
      </w:r>
    </w:p>
    <w:p w14:paraId="1BAAE4F1" w14:textId="77777777" w:rsidR="004016FE" w:rsidRPr="003574EC" w:rsidRDefault="004016FE" w:rsidP="004016FE">
      <w:pPr>
        <w:spacing w:line="360" w:lineRule="auto"/>
        <w:jc w:val="both"/>
        <w:rPr>
          <w:rFonts w:cstheme="minorHAnsi"/>
          <w:b/>
          <w:bCs/>
          <w:noProof/>
          <w:sz w:val="24"/>
          <w:szCs w:val="24"/>
        </w:rPr>
      </w:pPr>
    </w:p>
    <w:p w14:paraId="061DAF25" w14:textId="77777777" w:rsidR="004016FE" w:rsidRPr="003574EC" w:rsidRDefault="004016FE" w:rsidP="004016FE">
      <w:pPr>
        <w:spacing w:line="360" w:lineRule="auto"/>
        <w:jc w:val="both"/>
        <w:rPr>
          <w:rFonts w:cstheme="minorHAnsi"/>
          <w:noProof/>
          <w:sz w:val="24"/>
          <w:szCs w:val="24"/>
        </w:rPr>
      </w:pPr>
    </w:p>
    <w:p w14:paraId="3BD4DDC2" w14:textId="77777777" w:rsidR="004016FE" w:rsidRPr="003574EC" w:rsidRDefault="004016FE" w:rsidP="004016FE">
      <w:pPr>
        <w:spacing w:line="360" w:lineRule="auto"/>
        <w:jc w:val="both"/>
        <w:rPr>
          <w:rFonts w:cstheme="minorHAnsi"/>
          <w:noProof/>
          <w:sz w:val="24"/>
          <w:szCs w:val="24"/>
        </w:rPr>
      </w:pPr>
    </w:p>
    <w:p w14:paraId="704C219B" w14:textId="77777777" w:rsidR="004016FE" w:rsidRPr="003574EC" w:rsidRDefault="004016FE" w:rsidP="004016FE">
      <w:pPr>
        <w:spacing w:line="360" w:lineRule="auto"/>
        <w:jc w:val="both"/>
        <w:rPr>
          <w:rFonts w:cstheme="minorHAnsi"/>
          <w:noProof/>
          <w:sz w:val="24"/>
          <w:szCs w:val="24"/>
        </w:rPr>
      </w:pPr>
    </w:p>
    <w:p w14:paraId="33B2381D" w14:textId="77777777" w:rsidR="004016FE" w:rsidRPr="003574EC" w:rsidRDefault="004016FE" w:rsidP="004016FE">
      <w:pPr>
        <w:spacing w:line="360" w:lineRule="auto"/>
        <w:jc w:val="both"/>
        <w:rPr>
          <w:rFonts w:cstheme="minorHAnsi"/>
          <w:noProof/>
          <w:sz w:val="24"/>
          <w:szCs w:val="24"/>
        </w:rPr>
      </w:pPr>
    </w:p>
    <w:p w14:paraId="01A894AD" w14:textId="77777777" w:rsidR="004016FE" w:rsidRPr="003574EC" w:rsidRDefault="004016FE" w:rsidP="004016FE">
      <w:pPr>
        <w:spacing w:line="360" w:lineRule="auto"/>
        <w:jc w:val="both"/>
        <w:rPr>
          <w:rFonts w:cstheme="minorHAnsi"/>
          <w:noProof/>
          <w:sz w:val="24"/>
          <w:szCs w:val="24"/>
        </w:rPr>
      </w:pPr>
    </w:p>
    <w:p w14:paraId="6537B32B" w14:textId="7142A4FC" w:rsidR="007D26FF" w:rsidRPr="003574EC" w:rsidRDefault="004016FE" w:rsidP="004016FE">
      <w:pPr>
        <w:spacing w:line="360" w:lineRule="auto"/>
        <w:jc w:val="both"/>
        <w:rPr>
          <w:rFonts w:cstheme="minorHAnsi"/>
          <w:noProof/>
          <w:sz w:val="24"/>
          <w:szCs w:val="24"/>
        </w:rPr>
      </w:pPr>
      <w:r w:rsidRPr="003574EC">
        <w:rPr>
          <w:rFonts w:cstheme="minorHAnsi"/>
          <w:noProof/>
          <w:sz w:val="24"/>
          <w:szCs w:val="24"/>
        </w:rPr>
        <w:t>Acest acord este realizat pentru a respecta cerințele de conformitate cu GDPR și pentru a asigura transparența și protecția datelor cu caracter personal ale participanților la proiectul „ROCCAS 3</w:t>
      </w:r>
      <w:r w:rsidR="007D26FF" w:rsidRPr="003574EC">
        <w:rPr>
          <w:rFonts w:cstheme="minorHAnsi"/>
          <w:noProof/>
          <w:sz w:val="24"/>
          <w:szCs w:val="24"/>
        </w:rPr>
        <w:t>”</w:t>
      </w:r>
    </w:p>
    <w:p w14:paraId="24C03BBA" w14:textId="77777777" w:rsidR="007D26FF" w:rsidRPr="003574EC" w:rsidRDefault="007D26FF">
      <w:pPr>
        <w:rPr>
          <w:rFonts w:cstheme="minorHAnsi"/>
          <w:noProof/>
          <w:sz w:val="24"/>
          <w:szCs w:val="24"/>
        </w:rPr>
      </w:pPr>
      <w:r w:rsidRPr="003574EC">
        <w:rPr>
          <w:rFonts w:cstheme="minorHAnsi"/>
          <w:noProof/>
          <w:sz w:val="24"/>
          <w:szCs w:val="24"/>
        </w:rPr>
        <w:br w:type="page"/>
      </w:r>
    </w:p>
    <w:p w14:paraId="69D6D1FC" w14:textId="77777777" w:rsidR="004016FE" w:rsidRPr="003574EC" w:rsidRDefault="004016FE" w:rsidP="004016FE">
      <w:pPr>
        <w:spacing w:line="360" w:lineRule="auto"/>
        <w:jc w:val="both"/>
        <w:rPr>
          <w:rFonts w:cstheme="minorHAnsi"/>
          <w:noProof/>
          <w:sz w:val="24"/>
          <w:szCs w:val="24"/>
        </w:rPr>
      </w:pPr>
    </w:p>
    <w:p w14:paraId="59FA49E7" w14:textId="77777777" w:rsidR="004016FE" w:rsidRPr="003574EC" w:rsidRDefault="004016FE" w:rsidP="004016FE">
      <w:pPr>
        <w:spacing w:line="360" w:lineRule="auto"/>
        <w:jc w:val="center"/>
        <w:rPr>
          <w:rFonts w:cstheme="minorHAnsi"/>
          <w:b/>
          <w:bCs/>
          <w:noProof/>
          <w:sz w:val="24"/>
          <w:szCs w:val="24"/>
        </w:rPr>
      </w:pPr>
      <w:r w:rsidRPr="003574EC">
        <w:rPr>
          <w:rFonts w:cstheme="minorHAnsi"/>
          <w:b/>
          <w:bCs/>
          <w:noProof/>
          <w:sz w:val="24"/>
          <w:szCs w:val="24"/>
        </w:rPr>
        <w:t>NOTA DE INFORMARE</w:t>
      </w:r>
    </w:p>
    <w:p w14:paraId="71F2116F" w14:textId="685E4280" w:rsidR="004016FE" w:rsidRPr="003574EC" w:rsidRDefault="004016FE" w:rsidP="004016FE">
      <w:pPr>
        <w:spacing w:line="360" w:lineRule="auto"/>
        <w:ind w:firstLine="720"/>
        <w:jc w:val="center"/>
        <w:rPr>
          <w:rFonts w:cstheme="minorHAnsi"/>
          <w:b/>
          <w:bCs/>
          <w:noProof/>
          <w:sz w:val="24"/>
          <w:szCs w:val="24"/>
        </w:rPr>
      </w:pPr>
      <w:r w:rsidRPr="003574EC">
        <w:rPr>
          <w:rFonts w:cstheme="minorHAnsi"/>
          <w:b/>
          <w:bCs/>
          <w:noProof/>
          <w:sz w:val="24"/>
          <w:szCs w:val="24"/>
        </w:rPr>
        <w:t xml:space="preserve">A GRUPULUI </w:t>
      </w:r>
      <w:r w:rsidR="007D26FF" w:rsidRPr="003574EC">
        <w:rPr>
          <w:rFonts w:cstheme="minorHAnsi"/>
          <w:b/>
          <w:bCs/>
          <w:noProof/>
          <w:sz w:val="24"/>
          <w:szCs w:val="24"/>
        </w:rPr>
        <w:t>Ț</w:t>
      </w:r>
      <w:r w:rsidRPr="003574EC">
        <w:rPr>
          <w:rFonts w:cstheme="minorHAnsi"/>
          <w:b/>
          <w:bCs/>
          <w:noProof/>
          <w:sz w:val="24"/>
          <w:szCs w:val="24"/>
        </w:rPr>
        <w:t>INT</w:t>
      </w:r>
      <w:r w:rsidR="007D26FF" w:rsidRPr="003574EC">
        <w:rPr>
          <w:rFonts w:cstheme="minorHAnsi"/>
          <w:b/>
          <w:bCs/>
          <w:noProof/>
          <w:sz w:val="24"/>
          <w:szCs w:val="24"/>
        </w:rPr>
        <w:t>Ă</w:t>
      </w:r>
      <w:r w:rsidRPr="003574EC">
        <w:rPr>
          <w:rFonts w:cstheme="minorHAnsi"/>
          <w:b/>
          <w:bCs/>
          <w:noProof/>
          <w:sz w:val="24"/>
          <w:szCs w:val="24"/>
        </w:rPr>
        <w:t xml:space="preserve"> PRIVIND PROTEC</w:t>
      </w:r>
      <w:r w:rsidR="007D26FF" w:rsidRPr="003574EC">
        <w:rPr>
          <w:rFonts w:cstheme="minorHAnsi"/>
          <w:b/>
          <w:bCs/>
          <w:noProof/>
          <w:sz w:val="24"/>
          <w:szCs w:val="24"/>
        </w:rPr>
        <w:t>Ț</w:t>
      </w:r>
      <w:r w:rsidRPr="003574EC">
        <w:rPr>
          <w:rFonts w:cstheme="minorHAnsi"/>
          <w:b/>
          <w:bCs/>
          <w:noProof/>
          <w:sz w:val="24"/>
          <w:szCs w:val="24"/>
        </w:rPr>
        <w:t>IA DATELOR PERSONALE (GDPR)</w:t>
      </w:r>
    </w:p>
    <w:p w14:paraId="6E93CC74" w14:textId="77777777" w:rsidR="004016FE" w:rsidRPr="003574EC" w:rsidRDefault="004016FE" w:rsidP="004016FE">
      <w:pPr>
        <w:spacing w:line="360" w:lineRule="auto"/>
        <w:jc w:val="both"/>
        <w:rPr>
          <w:rFonts w:cstheme="minorHAnsi"/>
          <w:noProof/>
          <w:sz w:val="24"/>
          <w:szCs w:val="24"/>
        </w:rPr>
      </w:pPr>
    </w:p>
    <w:p w14:paraId="3717652B" w14:textId="0300D7B9" w:rsidR="004016FE" w:rsidRPr="003574EC" w:rsidRDefault="004016FE" w:rsidP="004016FE">
      <w:pPr>
        <w:spacing w:line="360" w:lineRule="auto"/>
        <w:ind w:firstLine="720"/>
        <w:jc w:val="both"/>
        <w:rPr>
          <w:rFonts w:cstheme="minorHAnsi"/>
          <w:noProof/>
          <w:sz w:val="24"/>
          <w:szCs w:val="24"/>
        </w:rPr>
      </w:pPr>
      <w:r w:rsidRPr="003574EC">
        <w:rPr>
          <w:rFonts w:cstheme="minorHAnsi"/>
          <w:noProof/>
          <w:sz w:val="24"/>
          <w:szCs w:val="24"/>
        </w:rPr>
        <w:t>În conformitate cu prevederile Regulamentului (UE) 2016/679 privind protecția persoanelor fizice în ceea ce privește prelucrarea datelor cu caracter personal și privind libera circulație a acestor date (GDPR), se solicit</w:t>
      </w:r>
      <w:r w:rsidR="007D26FF" w:rsidRPr="003574EC">
        <w:rPr>
          <w:rFonts w:cstheme="minorHAnsi"/>
          <w:noProof/>
          <w:sz w:val="24"/>
          <w:szCs w:val="24"/>
        </w:rPr>
        <w:t>ă</w:t>
      </w:r>
      <w:r w:rsidRPr="003574EC">
        <w:rPr>
          <w:rFonts w:cstheme="minorHAnsi"/>
          <w:noProof/>
          <w:sz w:val="24"/>
          <w:szCs w:val="24"/>
        </w:rPr>
        <w:t xml:space="preserve"> consimțământul membrilor grupului țintă pentru prelucrarea datelor cu caracter personal în cadrul proiectului “</w:t>
      </w:r>
      <w:r w:rsidRPr="003574EC">
        <w:rPr>
          <w:rFonts w:cstheme="minorHAnsi"/>
          <w:i/>
          <w:iCs/>
          <w:noProof/>
          <w:sz w:val="24"/>
          <w:szCs w:val="24"/>
        </w:rPr>
        <w:t>ROCCAS 3: Consolidarea capacității sistemului de sănătate pentru implementarea sustenabilă a programului național organizat de screening în cancerul colorectal</w:t>
      </w:r>
      <w:r w:rsidRPr="003574EC">
        <w:rPr>
          <w:rFonts w:cstheme="minorHAnsi"/>
          <w:noProof/>
          <w:sz w:val="24"/>
          <w:szCs w:val="24"/>
        </w:rPr>
        <w:t>”, cod SMIS 319263.</w:t>
      </w:r>
    </w:p>
    <w:p w14:paraId="1790F32C" w14:textId="77777777" w:rsidR="004016FE" w:rsidRPr="003574EC" w:rsidRDefault="004016FE" w:rsidP="004016FE">
      <w:pPr>
        <w:spacing w:line="360" w:lineRule="auto"/>
        <w:jc w:val="both"/>
        <w:rPr>
          <w:rFonts w:cstheme="minorHAnsi"/>
          <w:noProof/>
          <w:sz w:val="24"/>
          <w:szCs w:val="24"/>
        </w:rPr>
      </w:pPr>
    </w:p>
    <w:p w14:paraId="2ECD9C94"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1. Informații generale:</w:t>
      </w:r>
    </w:p>
    <w:p w14:paraId="2427805D" w14:textId="77777777" w:rsidR="004016FE" w:rsidRPr="003574EC" w:rsidRDefault="004016FE" w:rsidP="00AF1FAC">
      <w:pPr>
        <w:pStyle w:val="ListParagraph"/>
        <w:numPr>
          <w:ilvl w:val="0"/>
          <w:numId w:val="36"/>
        </w:numPr>
        <w:spacing w:after="0" w:line="360" w:lineRule="auto"/>
        <w:jc w:val="both"/>
        <w:rPr>
          <w:rFonts w:cstheme="minorHAnsi"/>
          <w:noProof/>
          <w:sz w:val="24"/>
          <w:szCs w:val="24"/>
        </w:rPr>
      </w:pPr>
      <w:r w:rsidRPr="003574EC">
        <w:rPr>
          <w:rFonts w:cstheme="minorHAnsi"/>
          <w:noProof/>
          <w:sz w:val="24"/>
          <w:szCs w:val="24"/>
        </w:rPr>
        <w:t xml:space="preserve">Operator de date: INSTITUTUL CLINIC FUNDENI </w:t>
      </w:r>
    </w:p>
    <w:p w14:paraId="158980C4" w14:textId="316832E7" w:rsidR="004016FE" w:rsidRPr="003574EC" w:rsidRDefault="004016FE" w:rsidP="00AF1FAC">
      <w:pPr>
        <w:pStyle w:val="ListParagraph"/>
        <w:numPr>
          <w:ilvl w:val="0"/>
          <w:numId w:val="36"/>
        </w:numPr>
        <w:spacing w:after="0" w:line="360" w:lineRule="auto"/>
        <w:jc w:val="both"/>
        <w:rPr>
          <w:rFonts w:cstheme="minorHAnsi"/>
          <w:noProof/>
          <w:sz w:val="24"/>
          <w:szCs w:val="24"/>
        </w:rPr>
      </w:pPr>
      <w:r w:rsidRPr="003574EC">
        <w:rPr>
          <w:rFonts w:cstheme="minorHAnsi"/>
          <w:noProof/>
          <w:sz w:val="24"/>
          <w:szCs w:val="24"/>
        </w:rPr>
        <w:t>Partener: INSTITUTUL NAȚIONAL DE SĂNĂTATE PUBLICĂ</w:t>
      </w:r>
    </w:p>
    <w:p w14:paraId="571D9347" w14:textId="77777777" w:rsidR="004016FE" w:rsidRPr="003574EC" w:rsidRDefault="004016FE" w:rsidP="004016FE">
      <w:pPr>
        <w:pStyle w:val="ListParagraph"/>
        <w:numPr>
          <w:ilvl w:val="0"/>
          <w:numId w:val="36"/>
        </w:numPr>
        <w:spacing w:after="0" w:line="360" w:lineRule="auto"/>
        <w:jc w:val="both"/>
        <w:rPr>
          <w:rFonts w:cstheme="minorHAnsi"/>
          <w:noProof/>
          <w:sz w:val="24"/>
          <w:szCs w:val="24"/>
        </w:rPr>
      </w:pPr>
      <w:r w:rsidRPr="003574EC">
        <w:rPr>
          <w:rFonts w:cstheme="minorHAnsi"/>
          <w:noProof/>
          <w:sz w:val="24"/>
          <w:szCs w:val="24"/>
        </w:rPr>
        <w:t>Ghidul de aplicare a regulamentului datelor personale (GDPR) este prescurtarea regulamentului UE nr. 679/2016 aplicabil din 25 mai 2018 la nivelul întregii Uniuni Europene precum și în orice alt stat din lume unde se folosesc date personale ale cetățeniilor UE.</w:t>
      </w:r>
    </w:p>
    <w:p w14:paraId="24A7EDDA" w14:textId="77777777" w:rsidR="004016FE" w:rsidRPr="003574EC" w:rsidRDefault="004016FE" w:rsidP="004016FE">
      <w:pPr>
        <w:spacing w:line="360" w:lineRule="auto"/>
        <w:jc w:val="both"/>
        <w:rPr>
          <w:rFonts w:cstheme="minorHAnsi"/>
          <w:noProof/>
          <w:sz w:val="24"/>
          <w:szCs w:val="24"/>
        </w:rPr>
      </w:pPr>
    </w:p>
    <w:p w14:paraId="595C7C9D"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2. Definiții:</w:t>
      </w:r>
    </w:p>
    <w:p w14:paraId="4C258A9F" w14:textId="28CA76DB" w:rsidR="004016FE" w:rsidRPr="003574EC" w:rsidRDefault="004016FE" w:rsidP="004016FE">
      <w:pPr>
        <w:pStyle w:val="ListParagraph"/>
        <w:numPr>
          <w:ilvl w:val="0"/>
          <w:numId w:val="38"/>
        </w:numPr>
        <w:spacing w:after="0" w:line="360" w:lineRule="auto"/>
        <w:jc w:val="both"/>
        <w:rPr>
          <w:rFonts w:cstheme="minorHAnsi"/>
          <w:noProof/>
          <w:sz w:val="24"/>
          <w:szCs w:val="24"/>
        </w:rPr>
      </w:pPr>
      <w:r w:rsidRPr="003574EC">
        <w:rPr>
          <w:rFonts w:cstheme="minorHAnsi"/>
          <w:noProof/>
          <w:sz w:val="24"/>
          <w:szCs w:val="24"/>
        </w:rPr>
        <w:t xml:space="preserve">“date cu caracter personal” </w:t>
      </w:r>
      <w:r w:rsidR="007D26FF" w:rsidRPr="003574EC">
        <w:rPr>
          <w:rFonts w:cstheme="minorHAnsi"/>
          <w:noProof/>
          <w:sz w:val="24"/>
          <w:szCs w:val="24"/>
        </w:rPr>
        <w:t>î</w:t>
      </w:r>
      <w:r w:rsidRPr="003574EC">
        <w:rPr>
          <w:rFonts w:cstheme="minorHAnsi"/>
          <w:noProof/>
          <w:sz w:val="24"/>
          <w:szCs w:val="24"/>
        </w:rPr>
        <w:t xml:space="preserve">nseamnă orice informaţii privind o persoană fizică identificată sau identificabilă (“persoana vizată”); o persoană fizică identificabilă este o persoană care poate fi identificată, direct sau indirect, </w:t>
      </w:r>
      <w:r w:rsidR="007D26FF" w:rsidRPr="003574EC">
        <w:rPr>
          <w:rFonts w:cstheme="minorHAnsi"/>
          <w:noProof/>
          <w:sz w:val="24"/>
          <w:szCs w:val="24"/>
        </w:rPr>
        <w:t>î</w:t>
      </w:r>
      <w:r w:rsidRPr="003574EC">
        <w:rPr>
          <w:rFonts w:cstheme="minorHAnsi"/>
          <w:noProof/>
          <w:sz w:val="24"/>
          <w:szCs w:val="24"/>
        </w:rPr>
        <w:t>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5743CBB4" w14:textId="1C27874C" w:rsidR="004016FE" w:rsidRPr="003574EC" w:rsidRDefault="004016FE" w:rsidP="004016FE">
      <w:pPr>
        <w:pStyle w:val="ListParagraph"/>
        <w:numPr>
          <w:ilvl w:val="0"/>
          <w:numId w:val="38"/>
        </w:numPr>
        <w:spacing w:after="0" w:line="360" w:lineRule="auto"/>
        <w:jc w:val="both"/>
        <w:rPr>
          <w:rFonts w:cstheme="minorHAnsi"/>
          <w:noProof/>
          <w:sz w:val="24"/>
          <w:szCs w:val="24"/>
        </w:rPr>
      </w:pPr>
      <w:r w:rsidRPr="003574EC">
        <w:rPr>
          <w:rFonts w:cstheme="minorHAnsi"/>
          <w:noProof/>
          <w:sz w:val="24"/>
          <w:szCs w:val="24"/>
        </w:rPr>
        <w:t xml:space="preserve"> “prelucrare” </w:t>
      </w:r>
      <w:r w:rsidR="007D26FF" w:rsidRPr="003574EC">
        <w:rPr>
          <w:rFonts w:cstheme="minorHAnsi"/>
          <w:noProof/>
          <w:sz w:val="24"/>
          <w:szCs w:val="24"/>
        </w:rPr>
        <w:t>î</w:t>
      </w:r>
      <w:r w:rsidRPr="003574EC">
        <w:rPr>
          <w:rFonts w:cstheme="minorHAnsi"/>
          <w:noProof/>
          <w:sz w:val="24"/>
          <w:szCs w:val="24"/>
        </w:rPr>
        <w:t xml:space="preserve">nseamnă orice operaţiune sau set de operaţiuni efectuate asupra datelor cu caracter personal sau asupra seturilor de date cu caracter personal, cu sau fără utilizarea de mijloace automatizate, cum ar fi colectarea, </w:t>
      </w:r>
      <w:r w:rsidR="007D26FF" w:rsidRPr="003574EC">
        <w:rPr>
          <w:rFonts w:cstheme="minorHAnsi"/>
          <w:noProof/>
          <w:sz w:val="24"/>
          <w:szCs w:val="24"/>
        </w:rPr>
        <w:t>î</w:t>
      </w:r>
      <w:r w:rsidRPr="003574EC">
        <w:rPr>
          <w:rFonts w:cstheme="minorHAnsi"/>
          <w:noProof/>
          <w:sz w:val="24"/>
          <w:szCs w:val="24"/>
        </w:rPr>
        <w:t xml:space="preserve">nregistrarea, organizarea, structurarea, </w:t>
      </w:r>
      <w:r w:rsidRPr="003574EC">
        <w:rPr>
          <w:rFonts w:cstheme="minorHAnsi"/>
          <w:noProof/>
          <w:sz w:val="24"/>
          <w:szCs w:val="24"/>
        </w:rPr>
        <w:lastRenderedPageBreak/>
        <w:t xml:space="preserve">stocarea, adaptarea sau modificarea, extragerea, consultarea, utilizarea, divulgarea prin transmitere, diseminarea sau punerea la dispoziţie </w:t>
      </w:r>
      <w:r w:rsidR="007D26FF" w:rsidRPr="003574EC">
        <w:rPr>
          <w:rFonts w:cstheme="minorHAnsi"/>
          <w:noProof/>
          <w:sz w:val="24"/>
          <w:szCs w:val="24"/>
        </w:rPr>
        <w:t>î</w:t>
      </w:r>
      <w:r w:rsidRPr="003574EC">
        <w:rPr>
          <w:rFonts w:cstheme="minorHAnsi"/>
          <w:noProof/>
          <w:sz w:val="24"/>
          <w:szCs w:val="24"/>
        </w:rPr>
        <w:t>n orice alt mod, alinierea sau combinarea, restricţionarea, ştergerea sau distrugerea;</w:t>
      </w:r>
    </w:p>
    <w:p w14:paraId="5EEA9F57" w14:textId="0C750F0F" w:rsidR="004016FE" w:rsidRPr="003574EC" w:rsidRDefault="004016FE" w:rsidP="004016FE">
      <w:pPr>
        <w:pStyle w:val="ListParagraph"/>
        <w:numPr>
          <w:ilvl w:val="0"/>
          <w:numId w:val="38"/>
        </w:numPr>
        <w:spacing w:after="0" w:line="360" w:lineRule="auto"/>
        <w:jc w:val="both"/>
        <w:rPr>
          <w:rFonts w:cstheme="minorHAnsi"/>
          <w:noProof/>
          <w:sz w:val="24"/>
          <w:szCs w:val="24"/>
        </w:rPr>
      </w:pPr>
      <w:r w:rsidRPr="003574EC">
        <w:rPr>
          <w:rFonts w:cstheme="minorHAnsi"/>
          <w:noProof/>
          <w:sz w:val="24"/>
          <w:szCs w:val="24"/>
        </w:rPr>
        <w:t xml:space="preserve"> “operator” </w:t>
      </w:r>
      <w:r w:rsidR="007D26FF" w:rsidRPr="003574EC">
        <w:rPr>
          <w:rFonts w:cstheme="minorHAnsi"/>
          <w:noProof/>
          <w:sz w:val="24"/>
          <w:szCs w:val="24"/>
        </w:rPr>
        <w:t>î</w:t>
      </w:r>
      <w:r w:rsidRPr="003574EC">
        <w:rPr>
          <w:rFonts w:cstheme="minorHAnsi"/>
          <w:noProof/>
          <w:sz w:val="24"/>
          <w:szCs w:val="24"/>
        </w:rPr>
        <w:t>nseamnă persoana fizică sau juridică, autoritatea publică, agenţia sau alt organism care, singur sau impreună cu altele, stabileşte scopurile şi mijloacele de prelucrare a datelor cu caracter personal; atunci cand scopurile şi mijloacele prelucrării sunt stabilite prin dreptul Uniunii sau dreptul intern, operatorul sau criteriile specifice pentru desemnarea acestuia pot fi prevăzute in dreptul Uniunii sau in dreptul intern;</w:t>
      </w:r>
    </w:p>
    <w:p w14:paraId="69EFBC79" w14:textId="12DF1CFB" w:rsidR="004016FE" w:rsidRPr="003574EC" w:rsidRDefault="004016FE" w:rsidP="004016FE">
      <w:pPr>
        <w:pStyle w:val="ListParagraph"/>
        <w:numPr>
          <w:ilvl w:val="0"/>
          <w:numId w:val="38"/>
        </w:numPr>
        <w:spacing w:after="0" w:line="360" w:lineRule="auto"/>
        <w:jc w:val="both"/>
        <w:rPr>
          <w:rFonts w:cstheme="minorHAnsi"/>
          <w:noProof/>
          <w:sz w:val="24"/>
          <w:szCs w:val="24"/>
        </w:rPr>
      </w:pPr>
      <w:r w:rsidRPr="003574EC">
        <w:rPr>
          <w:rFonts w:cstheme="minorHAnsi"/>
          <w:noProof/>
          <w:sz w:val="24"/>
          <w:szCs w:val="24"/>
        </w:rPr>
        <w:t xml:space="preserve"> “destinatar” </w:t>
      </w:r>
      <w:r w:rsidR="007D26FF" w:rsidRPr="003574EC">
        <w:rPr>
          <w:rFonts w:cstheme="minorHAnsi"/>
          <w:noProof/>
          <w:sz w:val="24"/>
          <w:szCs w:val="24"/>
        </w:rPr>
        <w:t>î</w:t>
      </w:r>
      <w:r w:rsidRPr="003574EC">
        <w:rPr>
          <w:rFonts w:cstheme="minorHAnsi"/>
          <w:noProof/>
          <w:sz w:val="24"/>
          <w:szCs w:val="24"/>
        </w:rPr>
        <w:t xml:space="preserve">nseamnă persoana fizică sau juridică, autoritatea publică, agenţia sau alt organism căreia (căruia) </w:t>
      </w:r>
      <w:r w:rsidR="007D26FF" w:rsidRPr="003574EC">
        <w:rPr>
          <w:rFonts w:cstheme="minorHAnsi"/>
          <w:noProof/>
          <w:sz w:val="24"/>
          <w:szCs w:val="24"/>
        </w:rPr>
        <w:t>î</w:t>
      </w:r>
      <w:r w:rsidRPr="003574EC">
        <w:rPr>
          <w:rFonts w:cstheme="minorHAnsi"/>
          <w:noProof/>
          <w:sz w:val="24"/>
          <w:szCs w:val="24"/>
        </w:rPr>
        <w:t xml:space="preserve">i sunt divulgate datele cu caracter personal, indiferent dacă este sau nu o parte terţă. Cu toate acestea, autorităţile publice cărora li se pot comunica date cu caracter personal </w:t>
      </w:r>
      <w:r w:rsidR="007D26FF" w:rsidRPr="003574EC">
        <w:rPr>
          <w:rFonts w:cstheme="minorHAnsi"/>
          <w:noProof/>
          <w:sz w:val="24"/>
          <w:szCs w:val="24"/>
        </w:rPr>
        <w:t>î</w:t>
      </w:r>
      <w:r w:rsidRPr="003574EC">
        <w:rPr>
          <w:rFonts w:cstheme="minorHAnsi"/>
          <w:noProof/>
          <w:sz w:val="24"/>
          <w:szCs w:val="24"/>
        </w:rPr>
        <w:t xml:space="preserve">n cadrul unei anumite anchete in conformitate cu dreptul Uniunii sau cu dreptul intern nu sunt considerate destinatari; prelucrarea acestor date de către autorităţile publice respective respectă normele aplicabile in materie de protecţie a datelor, </w:t>
      </w:r>
      <w:r w:rsidR="007D26FF" w:rsidRPr="003574EC">
        <w:rPr>
          <w:rFonts w:cstheme="minorHAnsi"/>
          <w:noProof/>
          <w:sz w:val="24"/>
          <w:szCs w:val="24"/>
        </w:rPr>
        <w:t>î</w:t>
      </w:r>
      <w:r w:rsidRPr="003574EC">
        <w:rPr>
          <w:rFonts w:cstheme="minorHAnsi"/>
          <w:noProof/>
          <w:sz w:val="24"/>
          <w:szCs w:val="24"/>
        </w:rPr>
        <w:t>n conformitate cu scopurile prelucrării.</w:t>
      </w:r>
    </w:p>
    <w:p w14:paraId="2D1E4F11" w14:textId="77777777" w:rsidR="004016FE" w:rsidRPr="003574EC" w:rsidRDefault="004016FE" w:rsidP="004016FE">
      <w:pPr>
        <w:spacing w:line="360" w:lineRule="auto"/>
        <w:jc w:val="both"/>
        <w:rPr>
          <w:rFonts w:cstheme="minorHAnsi"/>
          <w:b/>
          <w:bCs/>
          <w:noProof/>
          <w:sz w:val="24"/>
          <w:szCs w:val="24"/>
        </w:rPr>
      </w:pPr>
    </w:p>
    <w:p w14:paraId="7ECC023C" w14:textId="1716D76C"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3. Scopul colect</w:t>
      </w:r>
      <w:r w:rsidR="007D26FF" w:rsidRPr="003574EC">
        <w:rPr>
          <w:rFonts w:cstheme="minorHAnsi"/>
          <w:b/>
          <w:bCs/>
          <w:noProof/>
          <w:sz w:val="24"/>
          <w:szCs w:val="24"/>
        </w:rPr>
        <w:t>ă</w:t>
      </w:r>
      <w:r w:rsidRPr="003574EC">
        <w:rPr>
          <w:rFonts w:cstheme="minorHAnsi"/>
          <w:b/>
          <w:bCs/>
          <w:noProof/>
          <w:sz w:val="24"/>
          <w:szCs w:val="24"/>
        </w:rPr>
        <w:t xml:space="preserve">rii </w:t>
      </w:r>
      <w:r w:rsidR="007D26FF" w:rsidRPr="003574EC">
        <w:rPr>
          <w:rFonts w:cstheme="minorHAnsi"/>
          <w:b/>
          <w:bCs/>
          <w:noProof/>
          <w:sz w:val="24"/>
          <w:szCs w:val="24"/>
        </w:rPr>
        <w:t>ș</w:t>
      </w:r>
      <w:r w:rsidRPr="003574EC">
        <w:rPr>
          <w:rFonts w:cstheme="minorHAnsi"/>
          <w:b/>
          <w:bCs/>
          <w:noProof/>
          <w:sz w:val="24"/>
          <w:szCs w:val="24"/>
        </w:rPr>
        <w:t>i prelucrării datelor:</w:t>
      </w:r>
    </w:p>
    <w:p w14:paraId="737EA770" w14:textId="706512B3" w:rsidR="004016FE" w:rsidRPr="003574EC" w:rsidRDefault="004016FE" w:rsidP="004016FE">
      <w:pPr>
        <w:spacing w:line="360" w:lineRule="auto"/>
        <w:jc w:val="both"/>
        <w:rPr>
          <w:rFonts w:cstheme="minorHAnsi"/>
          <w:noProof/>
          <w:sz w:val="24"/>
          <w:szCs w:val="24"/>
        </w:rPr>
      </w:pPr>
      <w:r w:rsidRPr="003574EC">
        <w:rPr>
          <w:rFonts w:cstheme="minorHAnsi"/>
          <w:noProof/>
          <w:sz w:val="24"/>
          <w:szCs w:val="24"/>
        </w:rPr>
        <w:t xml:space="preserve">   Datele cu caracter personal furnizate direct de persoana vizată vor fi colectate </w:t>
      </w:r>
      <w:r w:rsidR="00585A5D" w:rsidRPr="003574EC">
        <w:rPr>
          <w:rFonts w:cstheme="minorHAnsi"/>
          <w:noProof/>
          <w:sz w:val="24"/>
          <w:szCs w:val="24"/>
        </w:rPr>
        <w:t>și</w:t>
      </w:r>
      <w:r w:rsidRPr="003574EC">
        <w:rPr>
          <w:rFonts w:cstheme="minorHAnsi"/>
          <w:noProof/>
          <w:sz w:val="24"/>
          <w:szCs w:val="24"/>
        </w:rPr>
        <w:t xml:space="preserve"> prelucrate în următoarele scopuri: </w:t>
      </w:r>
    </w:p>
    <w:p w14:paraId="5CEA6667" w14:textId="65CD52F3" w:rsidR="004016FE" w:rsidRPr="003574EC" w:rsidRDefault="004016FE" w:rsidP="004016FE">
      <w:pPr>
        <w:pStyle w:val="ListParagraph"/>
        <w:numPr>
          <w:ilvl w:val="0"/>
          <w:numId w:val="37"/>
        </w:numPr>
        <w:spacing w:after="0" w:line="360" w:lineRule="auto"/>
        <w:jc w:val="both"/>
        <w:rPr>
          <w:rFonts w:cstheme="minorHAnsi"/>
          <w:noProof/>
          <w:sz w:val="24"/>
          <w:szCs w:val="24"/>
        </w:rPr>
      </w:pPr>
      <w:r w:rsidRPr="003574EC">
        <w:rPr>
          <w:rFonts w:cstheme="minorHAnsi"/>
          <w:noProof/>
          <w:sz w:val="24"/>
          <w:szCs w:val="24"/>
        </w:rPr>
        <w:t xml:space="preserve">în scopul implementării activităților de formare, în conformitate cu obiectivele </w:t>
      </w:r>
      <w:r w:rsidR="00585A5D" w:rsidRPr="003574EC">
        <w:rPr>
          <w:rFonts w:cstheme="minorHAnsi"/>
          <w:noProof/>
          <w:sz w:val="24"/>
          <w:szCs w:val="24"/>
        </w:rPr>
        <w:t xml:space="preserve">și activitățile </w:t>
      </w:r>
      <w:r w:rsidRPr="003574EC">
        <w:rPr>
          <w:rFonts w:cstheme="minorHAnsi"/>
          <w:noProof/>
          <w:sz w:val="24"/>
          <w:szCs w:val="24"/>
        </w:rPr>
        <w:t>proiectului.</w:t>
      </w:r>
    </w:p>
    <w:p w14:paraId="27675ADB" w14:textId="789F05DF" w:rsidR="004016FE" w:rsidRPr="003574EC" w:rsidRDefault="004016FE" w:rsidP="004016FE">
      <w:pPr>
        <w:pStyle w:val="Default"/>
        <w:numPr>
          <w:ilvl w:val="0"/>
          <w:numId w:val="37"/>
        </w:numPr>
        <w:spacing w:line="360" w:lineRule="auto"/>
        <w:rPr>
          <w:rFonts w:asciiTheme="minorHAnsi" w:hAnsiTheme="minorHAnsi" w:cstheme="minorHAnsi"/>
          <w:noProof/>
        </w:rPr>
      </w:pPr>
      <w:r w:rsidRPr="003574EC">
        <w:rPr>
          <w:rFonts w:asciiTheme="minorHAnsi" w:hAnsiTheme="minorHAnsi" w:cstheme="minorHAnsi"/>
          <w:noProof/>
        </w:rPr>
        <w:t xml:space="preserve">comunicarea cu grupul </w:t>
      </w:r>
      <w:r w:rsidR="00585A5D" w:rsidRPr="003574EC">
        <w:rPr>
          <w:rFonts w:asciiTheme="minorHAnsi" w:hAnsiTheme="minorHAnsi" w:cstheme="minorHAnsi"/>
          <w:noProof/>
        </w:rPr>
        <w:t>ț</w:t>
      </w:r>
      <w:r w:rsidRPr="003574EC">
        <w:rPr>
          <w:rFonts w:asciiTheme="minorHAnsi" w:hAnsiTheme="minorHAnsi" w:cstheme="minorHAnsi"/>
          <w:noProof/>
        </w:rPr>
        <w:t>int</w:t>
      </w:r>
      <w:r w:rsidR="00585A5D" w:rsidRPr="003574EC">
        <w:rPr>
          <w:rFonts w:asciiTheme="minorHAnsi" w:hAnsiTheme="minorHAnsi" w:cstheme="minorHAnsi"/>
          <w:noProof/>
        </w:rPr>
        <w:t>ă</w:t>
      </w:r>
      <w:r w:rsidRPr="003574EC">
        <w:rPr>
          <w:rFonts w:asciiTheme="minorHAnsi" w:hAnsiTheme="minorHAnsi" w:cstheme="minorHAnsi"/>
          <w:noProof/>
        </w:rPr>
        <w:t>;</w:t>
      </w:r>
    </w:p>
    <w:p w14:paraId="43154A71" w14:textId="2E608A08" w:rsidR="004016FE" w:rsidRPr="003574EC" w:rsidRDefault="004016FE" w:rsidP="004016FE">
      <w:pPr>
        <w:pStyle w:val="ListParagraph"/>
        <w:numPr>
          <w:ilvl w:val="0"/>
          <w:numId w:val="37"/>
        </w:numPr>
        <w:spacing w:after="0" w:line="360" w:lineRule="auto"/>
        <w:jc w:val="both"/>
        <w:rPr>
          <w:rFonts w:cstheme="minorHAnsi"/>
          <w:noProof/>
          <w:sz w:val="24"/>
          <w:szCs w:val="24"/>
        </w:rPr>
      </w:pPr>
      <w:r w:rsidRPr="003574EC">
        <w:rPr>
          <w:rFonts w:cstheme="minorHAnsi"/>
          <w:noProof/>
          <w:sz w:val="24"/>
          <w:szCs w:val="24"/>
        </w:rPr>
        <w:t xml:space="preserve">informare și promovarea activităților de formare, în conformitate cu obiectivele </w:t>
      </w:r>
      <w:r w:rsidR="00585A5D" w:rsidRPr="003574EC">
        <w:rPr>
          <w:rFonts w:cstheme="minorHAnsi"/>
          <w:noProof/>
          <w:sz w:val="24"/>
          <w:szCs w:val="24"/>
        </w:rPr>
        <w:t>ș</w:t>
      </w:r>
      <w:r w:rsidRPr="003574EC">
        <w:rPr>
          <w:rFonts w:cstheme="minorHAnsi"/>
          <w:noProof/>
          <w:sz w:val="24"/>
          <w:szCs w:val="24"/>
        </w:rPr>
        <w:t>i activit</w:t>
      </w:r>
      <w:r w:rsidR="00585A5D" w:rsidRPr="003574EC">
        <w:rPr>
          <w:rFonts w:cstheme="minorHAnsi"/>
          <w:noProof/>
          <w:sz w:val="24"/>
          <w:szCs w:val="24"/>
        </w:rPr>
        <w:t>ăț</w:t>
      </w:r>
      <w:r w:rsidRPr="003574EC">
        <w:rPr>
          <w:rFonts w:cstheme="minorHAnsi"/>
          <w:noProof/>
          <w:sz w:val="24"/>
          <w:szCs w:val="24"/>
        </w:rPr>
        <w:t>ile proiectului;</w:t>
      </w:r>
    </w:p>
    <w:p w14:paraId="22D5A473" w14:textId="77777777" w:rsidR="004016FE" w:rsidRPr="003574EC" w:rsidRDefault="004016FE" w:rsidP="004016FE">
      <w:pPr>
        <w:spacing w:line="360" w:lineRule="auto"/>
        <w:jc w:val="both"/>
        <w:rPr>
          <w:rFonts w:cstheme="minorHAnsi"/>
          <w:noProof/>
          <w:sz w:val="24"/>
          <w:szCs w:val="24"/>
        </w:rPr>
      </w:pPr>
    </w:p>
    <w:p w14:paraId="7912899E"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4. Tipuri/categorii date colectate:</w:t>
      </w:r>
    </w:p>
    <w:p w14:paraId="57367B4B" w14:textId="77777777" w:rsidR="004016FE" w:rsidRPr="003574EC" w:rsidRDefault="004016FE" w:rsidP="004016FE">
      <w:pPr>
        <w:pStyle w:val="ListParagraph"/>
        <w:numPr>
          <w:ilvl w:val="0"/>
          <w:numId w:val="44"/>
        </w:numPr>
        <w:spacing w:after="0" w:line="360" w:lineRule="auto"/>
        <w:jc w:val="both"/>
        <w:rPr>
          <w:rFonts w:cstheme="minorHAnsi"/>
          <w:noProof/>
          <w:sz w:val="24"/>
          <w:szCs w:val="24"/>
        </w:rPr>
      </w:pPr>
      <w:r w:rsidRPr="003574EC">
        <w:rPr>
          <w:rFonts w:cstheme="minorHAnsi"/>
          <w:noProof/>
          <w:sz w:val="24"/>
          <w:szCs w:val="24"/>
        </w:rPr>
        <w:t>Nume și prenume;</w:t>
      </w:r>
    </w:p>
    <w:p w14:paraId="6024C0B0" w14:textId="77777777" w:rsidR="004016FE" w:rsidRPr="003574EC" w:rsidRDefault="004016FE" w:rsidP="004016FE">
      <w:pPr>
        <w:pStyle w:val="ListParagraph"/>
        <w:numPr>
          <w:ilvl w:val="0"/>
          <w:numId w:val="44"/>
        </w:numPr>
        <w:spacing w:after="0" w:line="360" w:lineRule="auto"/>
        <w:jc w:val="both"/>
        <w:rPr>
          <w:rFonts w:cstheme="minorHAnsi"/>
          <w:noProof/>
          <w:sz w:val="24"/>
          <w:szCs w:val="24"/>
        </w:rPr>
      </w:pPr>
      <w:r w:rsidRPr="003574EC">
        <w:rPr>
          <w:rFonts w:cstheme="minorHAnsi"/>
          <w:noProof/>
          <w:sz w:val="24"/>
          <w:szCs w:val="24"/>
        </w:rPr>
        <w:t>Date de contact (număr de telefon, adresă de email);</w:t>
      </w:r>
    </w:p>
    <w:p w14:paraId="7D0114F9" w14:textId="77777777" w:rsidR="004016FE" w:rsidRPr="003574EC" w:rsidRDefault="004016FE" w:rsidP="004016FE">
      <w:pPr>
        <w:pStyle w:val="ListParagraph"/>
        <w:numPr>
          <w:ilvl w:val="0"/>
          <w:numId w:val="44"/>
        </w:numPr>
        <w:spacing w:after="0" w:line="360" w:lineRule="auto"/>
        <w:jc w:val="both"/>
        <w:rPr>
          <w:rFonts w:cstheme="minorHAnsi"/>
          <w:noProof/>
          <w:sz w:val="24"/>
          <w:szCs w:val="24"/>
        </w:rPr>
      </w:pPr>
      <w:r w:rsidRPr="003574EC">
        <w:rPr>
          <w:rFonts w:cstheme="minorHAnsi"/>
          <w:noProof/>
          <w:sz w:val="24"/>
          <w:szCs w:val="24"/>
        </w:rPr>
        <w:t>Date profesionale (loc de muncă, funcție, specializare);</w:t>
      </w:r>
    </w:p>
    <w:p w14:paraId="2D8E8A05" w14:textId="77777777" w:rsidR="004016FE" w:rsidRPr="003574EC" w:rsidRDefault="004016FE" w:rsidP="004016FE">
      <w:pPr>
        <w:pStyle w:val="ListParagraph"/>
        <w:numPr>
          <w:ilvl w:val="0"/>
          <w:numId w:val="44"/>
        </w:numPr>
        <w:spacing w:after="0" w:line="360" w:lineRule="auto"/>
        <w:jc w:val="both"/>
        <w:rPr>
          <w:rFonts w:cstheme="minorHAnsi"/>
          <w:noProof/>
          <w:sz w:val="24"/>
          <w:szCs w:val="24"/>
        </w:rPr>
      </w:pPr>
      <w:r w:rsidRPr="003574EC">
        <w:rPr>
          <w:rFonts w:cstheme="minorHAnsi"/>
          <w:noProof/>
          <w:sz w:val="24"/>
          <w:szCs w:val="24"/>
        </w:rPr>
        <w:t>Date de identificare (CNP, seria și numărul CI/BI);</w:t>
      </w:r>
    </w:p>
    <w:p w14:paraId="5051BB81" w14:textId="77777777" w:rsidR="004016FE" w:rsidRPr="003574EC" w:rsidRDefault="004016FE" w:rsidP="004016FE">
      <w:pPr>
        <w:pStyle w:val="ListParagraph"/>
        <w:numPr>
          <w:ilvl w:val="0"/>
          <w:numId w:val="44"/>
        </w:numPr>
        <w:spacing w:after="0" w:line="360" w:lineRule="auto"/>
        <w:jc w:val="both"/>
        <w:rPr>
          <w:rFonts w:cstheme="minorHAnsi"/>
          <w:noProof/>
          <w:sz w:val="24"/>
          <w:szCs w:val="24"/>
        </w:rPr>
      </w:pPr>
      <w:r w:rsidRPr="003574EC">
        <w:rPr>
          <w:rFonts w:cstheme="minorHAnsi"/>
          <w:noProof/>
          <w:sz w:val="24"/>
          <w:szCs w:val="24"/>
        </w:rPr>
        <w:lastRenderedPageBreak/>
        <w:t>Orice alte date necesare pentru implementarea și monitorizarea proiectului;</w:t>
      </w:r>
    </w:p>
    <w:p w14:paraId="6A932DF6" w14:textId="77777777" w:rsidR="004016FE" w:rsidRPr="003574EC" w:rsidRDefault="004016FE" w:rsidP="004016FE">
      <w:pPr>
        <w:spacing w:line="360" w:lineRule="auto"/>
        <w:jc w:val="both"/>
        <w:rPr>
          <w:rFonts w:cstheme="minorHAnsi"/>
          <w:noProof/>
          <w:sz w:val="24"/>
          <w:szCs w:val="24"/>
        </w:rPr>
      </w:pPr>
    </w:p>
    <w:p w14:paraId="2B571800"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5. Temeiul legal al pentru colectarii si procesarii datelor:</w:t>
      </w:r>
    </w:p>
    <w:p w14:paraId="4740857A" w14:textId="77777777" w:rsidR="004016FE" w:rsidRPr="003574EC" w:rsidRDefault="004016FE" w:rsidP="004016FE">
      <w:pPr>
        <w:spacing w:line="360" w:lineRule="auto"/>
        <w:jc w:val="both"/>
        <w:rPr>
          <w:rFonts w:cstheme="minorHAnsi"/>
          <w:noProof/>
          <w:sz w:val="24"/>
          <w:szCs w:val="24"/>
        </w:rPr>
      </w:pPr>
      <w:r w:rsidRPr="003574EC">
        <w:rPr>
          <w:rFonts w:cstheme="minorHAnsi"/>
          <w:noProof/>
          <w:sz w:val="24"/>
          <w:szCs w:val="24"/>
        </w:rPr>
        <w:t xml:space="preserve">   Prelucrarea datelor se realizează în temeiul:</w:t>
      </w:r>
    </w:p>
    <w:p w14:paraId="114D6C1F" w14:textId="77777777" w:rsidR="004016FE" w:rsidRPr="003574EC" w:rsidRDefault="004016FE" w:rsidP="004016FE">
      <w:pPr>
        <w:pStyle w:val="ListParagraph"/>
        <w:numPr>
          <w:ilvl w:val="0"/>
          <w:numId w:val="39"/>
        </w:numPr>
        <w:spacing w:after="0" w:line="360" w:lineRule="auto"/>
        <w:jc w:val="both"/>
        <w:rPr>
          <w:rFonts w:cstheme="minorHAnsi"/>
          <w:noProof/>
          <w:sz w:val="24"/>
          <w:szCs w:val="24"/>
        </w:rPr>
      </w:pPr>
      <w:r w:rsidRPr="003574EC">
        <w:rPr>
          <w:rFonts w:cstheme="minorHAnsi"/>
          <w:noProof/>
          <w:sz w:val="24"/>
          <w:szCs w:val="24"/>
        </w:rPr>
        <w:t>prelucrarii in scopuri contractuale (art. 6 alin (1) litera (b) din GDPR);</w:t>
      </w:r>
    </w:p>
    <w:p w14:paraId="623989B9" w14:textId="77777777" w:rsidR="004016FE" w:rsidRPr="003574EC" w:rsidRDefault="004016FE" w:rsidP="004016FE">
      <w:pPr>
        <w:pStyle w:val="ListParagraph"/>
        <w:numPr>
          <w:ilvl w:val="0"/>
          <w:numId w:val="39"/>
        </w:numPr>
        <w:spacing w:after="0" w:line="360" w:lineRule="auto"/>
        <w:jc w:val="both"/>
        <w:rPr>
          <w:rFonts w:cstheme="minorHAnsi"/>
          <w:noProof/>
          <w:sz w:val="24"/>
          <w:szCs w:val="24"/>
        </w:rPr>
      </w:pPr>
      <w:r w:rsidRPr="003574EC">
        <w:rPr>
          <w:rFonts w:cstheme="minorHAnsi"/>
          <w:noProof/>
          <w:sz w:val="24"/>
          <w:szCs w:val="24"/>
        </w:rPr>
        <w:t>respectarii unor obligații legale (art. 6 alin (1) litera (c) din GDPR);</w:t>
      </w:r>
    </w:p>
    <w:p w14:paraId="54655B58" w14:textId="77777777" w:rsidR="004016FE" w:rsidRPr="003574EC" w:rsidRDefault="004016FE" w:rsidP="004016FE">
      <w:pPr>
        <w:pStyle w:val="ListParagraph"/>
        <w:numPr>
          <w:ilvl w:val="0"/>
          <w:numId w:val="39"/>
        </w:numPr>
        <w:spacing w:after="0" w:line="360" w:lineRule="auto"/>
        <w:jc w:val="both"/>
        <w:rPr>
          <w:rFonts w:cstheme="minorHAnsi"/>
          <w:noProof/>
          <w:sz w:val="24"/>
          <w:szCs w:val="24"/>
        </w:rPr>
      </w:pPr>
      <w:r w:rsidRPr="003574EC">
        <w:rPr>
          <w:rFonts w:cstheme="minorHAnsi"/>
          <w:noProof/>
          <w:sz w:val="24"/>
          <w:szCs w:val="24"/>
        </w:rPr>
        <w:t>consimțământului exprimat prin semnarea prezentului acord (art. 6 alin (1) litera (a) din GDPR);</w:t>
      </w:r>
    </w:p>
    <w:p w14:paraId="4F6E1057" w14:textId="77777777" w:rsidR="004016FE" w:rsidRPr="003574EC" w:rsidRDefault="004016FE" w:rsidP="004016FE">
      <w:pPr>
        <w:spacing w:line="360" w:lineRule="auto"/>
        <w:jc w:val="both"/>
        <w:rPr>
          <w:rFonts w:cstheme="minorHAnsi"/>
          <w:noProof/>
          <w:sz w:val="24"/>
          <w:szCs w:val="24"/>
        </w:rPr>
      </w:pPr>
    </w:p>
    <w:p w14:paraId="4C75BD7C"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6. Destinatarii datelor:</w:t>
      </w:r>
    </w:p>
    <w:p w14:paraId="5BF31CC1" w14:textId="1FBBB46B" w:rsidR="004016FE" w:rsidRPr="003574EC" w:rsidRDefault="004016FE" w:rsidP="004016FE">
      <w:pPr>
        <w:pStyle w:val="ListParagraph"/>
        <w:numPr>
          <w:ilvl w:val="0"/>
          <w:numId w:val="40"/>
        </w:numPr>
        <w:spacing w:after="0" w:line="360" w:lineRule="auto"/>
        <w:jc w:val="both"/>
        <w:rPr>
          <w:rFonts w:cstheme="minorHAnsi"/>
          <w:noProof/>
          <w:sz w:val="24"/>
          <w:szCs w:val="24"/>
        </w:rPr>
      </w:pPr>
      <w:r w:rsidRPr="003574EC">
        <w:rPr>
          <w:rFonts w:cstheme="minorHAnsi"/>
          <w:noProof/>
          <w:sz w:val="24"/>
          <w:szCs w:val="24"/>
        </w:rPr>
        <w:t>Echipa de proiect și partener</w:t>
      </w:r>
      <w:r w:rsidR="00585A5D" w:rsidRPr="003574EC">
        <w:rPr>
          <w:rFonts w:cstheme="minorHAnsi"/>
          <w:noProof/>
          <w:sz w:val="24"/>
          <w:szCs w:val="24"/>
        </w:rPr>
        <w:t>ul</w:t>
      </w:r>
      <w:r w:rsidRPr="003574EC">
        <w:rPr>
          <w:rFonts w:cstheme="minorHAnsi"/>
          <w:noProof/>
          <w:sz w:val="24"/>
          <w:szCs w:val="24"/>
        </w:rPr>
        <w:t xml:space="preserve"> implica</w:t>
      </w:r>
      <w:r w:rsidR="00585A5D" w:rsidRPr="003574EC">
        <w:rPr>
          <w:rFonts w:cstheme="minorHAnsi"/>
          <w:noProof/>
          <w:sz w:val="24"/>
          <w:szCs w:val="24"/>
        </w:rPr>
        <w:t>t</w:t>
      </w:r>
      <w:r w:rsidRPr="003574EC">
        <w:rPr>
          <w:rFonts w:cstheme="minorHAnsi"/>
          <w:noProof/>
          <w:sz w:val="24"/>
          <w:szCs w:val="24"/>
        </w:rPr>
        <w:t xml:space="preserve"> în proiect;</w:t>
      </w:r>
    </w:p>
    <w:p w14:paraId="18A308BC" w14:textId="77777777" w:rsidR="004016FE" w:rsidRPr="003574EC" w:rsidRDefault="004016FE" w:rsidP="004016FE">
      <w:pPr>
        <w:pStyle w:val="ListParagraph"/>
        <w:numPr>
          <w:ilvl w:val="0"/>
          <w:numId w:val="40"/>
        </w:numPr>
        <w:spacing w:after="0" w:line="360" w:lineRule="auto"/>
        <w:jc w:val="both"/>
        <w:rPr>
          <w:rFonts w:cstheme="minorHAnsi"/>
          <w:noProof/>
          <w:sz w:val="24"/>
          <w:szCs w:val="24"/>
        </w:rPr>
      </w:pPr>
      <w:r w:rsidRPr="003574EC">
        <w:rPr>
          <w:rFonts w:cstheme="minorHAnsi"/>
          <w:noProof/>
          <w:sz w:val="24"/>
          <w:szCs w:val="24"/>
        </w:rPr>
        <w:t>Autoritățile de finanțare și control- Autoritatea de Management pentru Programul Sănătate, MINISTERUL INVESTIȚIILOR ȘI PROIECTELOR EUROPENE (MIPE);</w:t>
      </w:r>
    </w:p>
    <w:p w14:paraId="4192C7FF" w14:textId="77777777" w:rsidR="004016FE" w:rsidRPr="003574EC" w:rsidRDefault="004016FE" w:rsidP="004016FE">
      <w:pPr>
        <w:pStyle w:val="ListParagraph"/>
        <w:numPr>
          <w:ilvl w:val="0"/>
          <w:numId w:val="40"/>
        </w:numPr>
        <w:spacing w:after="0" w:line="360" w:lineRule="auto"/>
        <w:jc w:val="both"/>
        <w:rPr>
          <w:rFonts w:cstheme="minorHAnsi"/>
          <w:noProof/>
          <w:sz w:val="24"/>
          <w:szCs w:val="24"/>
        </w:rPr>
      </w:pPr>
      <w:r w:rsidRPr="003574EC">
        <w:rPr>
          <w:rFonts w:cstheme="minorHAnsi"/>
          <w:noProof/>
          <w:sz w:val="24"/>
          <w:szCs w:val="24"/>
        </w:rPr>
        <w:t>Alte entități, dacă este necesar, pentru respectarea obligațiilor legale;</w:t>
      </w:r>
    </w:p>
    <w:p w14:paraId="370F6837" w14:textId="77777777" w:rsidR="004016FE" w:rsidRPr="003574EC" w:rsidRDefault="004016FE" w:rsidP="004016FE">
      <w:pPr>
        <w:spacing w:line="360" w:lineRule="auto"/>
        <w:jc w:val="both"/>
        <w:rPr>
          <w:rFonts w:cstheme="minorHAnsi"/>
          <w:noProof/>
          <w:sz w:val="24"/>
          <w:szCs w:val="24"/>
        </w:rPr>
      </w:pPr>
    </w:p>
    <w:p w14:paraId="651DD301"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7. Durata stocării datelor:</w:t>
      </w:r>
    </w:p>
    <w:p w14:paraId="4434C313" w14:textId="77777777" w:rsidR="004016FE" w:rsidRPr="003574EC" w:rsidRDefault="004016FE" w:rsidP="004016FE">
      <w:pPr>
        <w:spacing w:line="360" w:lineRule="auto"/>
        <w:jc w:val="both"/>
        <w:rPr>
          <w:rFonts w:cstheme="minorHAnsi"/>
          <w:noProof/>
          <w:sz w:val="24"/>
          <w:szCs w:val="24"/>
        </w:rPr>
      </w:pPr>
      <w:r w:rsidRPr="003574EC">
        <w:rPr>
          <w:rFonts w:cstheme="minorHAnsi"/>
          <w:noProof/>
          <w:sz w:val="24"/>
          <w:szCs w:val="24"/>
        </w:rPr>
        <w:t xml:space="preserve">   Datele personale vor fi arhivate pe perioada de implementare a proiectului și vor fi stocate atât timp cât este necesar pentru scopurile menționate mai sus sau pe perioada de timp prevăzută de dispozițiile legale generale.</w:t>
      </w:r>
    </w:p>
    <w:p w14:paraId="372C9774" w14:textId="77777777" w:rsidR="004016FE" w:rsidRPr="003574EC" w:rsidRDefault="004016FE" w:rsidP="004016FE">
      <w:pPr>
        <w:spacing w:line="360" w:lineRule="auto"/>
        <w:jc w:val="both"/>
        <w:rPr>
          <w:rFonts w:cstheme="minorHAnsi"/>
          <w:noProof/>
          <w:sz w:val="24"/>
          <w:szCs w:val="24"/>
        </w:rPr>
      </w:pPr>
    </w:p>
    <w:p w14:paraId="44BB1807" w14:textId="7620FDE7" w:rsidR="004016FE" w:rsidRPr="003574EC" w:rsidRDefault="004016FE" w:rsidP="004016FE">
      <w:pPr>
        <w:spacing w:line="360" w:lineRule="auto"/>
        <w:jc w:val="both"/>
        <w:rPr>
          <w:rFonts w:cstheme="minorHAnsi"/>
          <w:noProof/>
          <w:sz w:val="24"/>
          <w:szCs w:val="24"/>
        </w:rPr>
      </w:pPr>
      <w:r w:rsidRPr="003574EC">
        <w:rPr>
          <w:rFonts w:cstheme="minorHAnsi"/>
          <w:b/>
          <w:bCs/>
          <w:noProof/>
          <w:sz w:val="24"/>
          <w:szCs w:val="24"/>
        </w:rPr>
        <w:t>8. Drepturile legale</w:t>
      </w:r>
      <w:r w:rsidRPr="003574EC">
        <w:rPr>
          <w:rFonts w:cstheme="minorHAnsi"/>
          <w:noProof/>
          <w:sz w:val="24"/>
          <w:szCs w:val="24"/>
        </w:rPr>
        <w:t xml:space="preserve">: </w:t>
      </w:r>
      <w:r w:rsidR="001751B1">
        <w:rPr>
          <w:rFonts w:cstheme="minorHAnsi"/>
          <w:noProof/>
          <w:sz w:val="24"/>
          <w:szCs w:val="24"/>
        </w:rPr>
        <w:t>î</w:t>
      </w:r>
      <w:r w:rsidRPr="003574EC">
        <w:rPr>
          <w:rFonts w:cstheme="minorHAnsi"/>
          <w:noProof/>
          <w:sz w:val="24"/>
          <w:szCs w:val="24"/>
        </w:rPr>
        <w:t>n vederea asigurării unei informări corecte, vă aducem la cunoștință că Regulamentul conferă următoarele drepturi persoanelor cărora li se prelucrează datele cu caracter personal:</w:t>
      </w:r>
    </w:p>
    <w:p w14:paraId="5895AB0B" w14:textId="77777777" w:rsidR="004016FE" w:rsidRPr="003574EC" w:rsidRDefault="004016FE" w:rsidP="004016FE">
      <w:pPr>
        <w:pStyle w:val="ListParagraph"/>
        <w:numPr>
          <w:ilvl w:val="0"/>
          <w:numId w:val="41"/>
        </w:numPr>
        <w:spacing w:after="0" w:line="360" w:lineRule="auto"/>
        <w:jc w:val="both"/>
        <w:rPr>
          <w:rFonts w:cstheme="minorHAnsi"/>
          <w:noProof/>
          <w:sz w:val="24"/>
          <w:szCs w:val="24"/>
        </w:rPr>
      </w:pPr>
      <w:r w:rsidRPr="003574EC">
        <w:rPr>
          <w:rFonts w:cstheme="minorHAnsi"/>
          <w:noProof/>
          <w:sz w:val="24"/>
          <w:szCs w:val="24"/>
        </w:rPr>
        <w:t>Dreptul de a primi informații cu privire la prelucrarea datelor și o copie a datelor procesate (dreptul de acces, art. 15);</w:t>
      </w:r>
    </w:p>
    <w:p w14:paraId="00CFB16C" w14:textId="77777777" w:rsidR="004016FE" w:rsidRPr="003574EC" w:rsidRDefault="004016FE" w:rsidP="004016FE">
      <w:pPr>
        <w:pStyle w:val="ListParagraph"/>
        <w:numPr>
          <w:ilvl w:val="0"/>
          <w:numId w:val="41"/>
        </w:numPr>
        <w:spacing w:after="0" w:line="360" w:lineRule="auto"/>
        <w:jc w:val="both"/>
        <w:rPr>
          <w:rFonts w:cstheme="minorHAnsi"/>
          <w:noProof/>
          <w:sz w:val="24"/>
          <w:szCs w:val="24"/>
        </w:rPr>
      </w:pPr>
      <w:r w:rsidRPr="003574EC">
        <w:rPr>
          <w:rFonts w:cstheme="minorHAnsi"/>
          <w:noProof/>
          <w:sz w:val="24"/>
          <w:szCs w:val="24"/>
        </w:rPr>
        <w:t>Dreptul de a solicita rectificarea datelor inexacte sau completarea datelor incomplete (dreptul de acces, art. 16);</w:t>
      </w:r>
    </w:p>
    <w:p w14:paraId="3AD62958" w14:textId="6A39A550" w:rsidR="004016FE" w:rsidRPr="003574EC" w:rsidRDefault="004016FE" w:rsidP="004016FE">
      <w:pPr>
        <w:pStyle w:val="ListParagraph"/>
        <w:numPr>
          <w:ilvl w:val="0"/>
          <w:numId w:val="41"/>
        </w:numPr>
        <w:spacing w:after="0" w:line="360" w:lineRule="auto"/>
        <w:jc w:val="both"/>
        <w:rPr>
          <w:rFonts w:cstheme="minorHAnsi"/>
          <w:noProof/>
          <w:sz w:val="24"/>
          <w:szCs w:val="24"/>
        </w:rPr>
      </w:pPr>
      <w:r w:rsidRPr="003574EC">
        <w:rPr>
          <w:rFonts w:cstheme="minorHAnsi"/>
          <w:noProof/>
          <w:sz w:val="24"/>
          <w:szCs w:val="24"/>
        </w:rPr>
        <w:lastRenderedPageBreak/>
        <w:t xml:space="preserve">Dreptul de a solicita ștergerea datelor cu caracter (dreptul de ștergere, art. 17) în cazul </w:t>
      </w:r>
      <w:r w:rsidR="001751B1">
        <w:rPr>
          <w:rFonts w:cstheme="minorHAnsi"/>
          <w:noProof/>
          <w:sz w:val="24"/>
          <w:szCs w:val="24"/>
        </w:rPr>
        <w:t>î</w:t>
      </w:r>
      <w:r w:rsidRPr="003574EC">
        <w:rPr>
          <w:rFonts w:cstheme="minorHAnsi"/>
          <w:noProof/>
          <w:sz w:val="24"/>
          <w:szCs w:val="24"/>
        </w:rPr>
        <w:t>n care:</w:t>
      </w:r>
    </w:p>
    <w:p w14:paraId="44FCD5C8" w14:textId="77777777" w:rsidR="004016FE" w:rsidRPr="003574EC" w:rsidRDefault="004016FE" w:rsidP="004016FE">
      <w:pPr>
        <w:spacing w:line="360" w:lineRule="auto"/>
        <w:ind w:left="1134"/>
        <w:jc w:val="both"/>
        <w:rPr>
          <w:rFonts w:cstheme="minorHAnsi"/>
          <w:noProof/>
          <w:sz w:val="24"/>
          <w:szCs w:val="24"/>
        </w:rPr>
      </w:pPr>
      <w:r w:rsidRPr="003574EC">
        <w:rPr>
          <w:rFonts w:cstheme="minorHAnsi"/>
          <w:noProof/>
          <w:sz w:val="24"/>
          <w:szCs w:val="24"/>
        </w:rPr>
        <w:t>- datele dvs. personale nu ne mai sunt necesare în raport cu scopurile pentru care au fost colectate sau sunt prelucrate în alt mod;</w:t>
      </w:r>
    </w:p>
    <w:p w14:paraId="32A24388" w14:textId="77777777" w:rsidR="004016FE" w:rsidRPr="003574EC" w:rsidRDefault="004016FE" w:rsidP="004016FE">
      <w:pPr>
        <w:spacing w:line="360" w:lineRule="auto"/>
        <w:ind w:left="1134"/>
        <w:jc w:val="both"/>
        <w:rPr>
          <w:rFonts w:cstheme="minorHAnsi"/>
          <w:noProof/>
          <w:sz w:val="24"/>
          <w:szCs w:val="24"/>
        </w:rPr>
      </w:pPr>
      <w:r w:rsidRPr="003574EC">
        <w:rPr>
          <w:rFonts w:cstheme="minorHAnsi"/>
          <w:noProof/>
          <w:sz w:val="24"/>
          <w:szCs w:val="24"/>
        </w:rPr>
        <w:t>- datele cu caracter personal au fost prelucrate în mod ilegal;</w:t>
      </w:r>
    </w:p>
    <w:p w14:paraId="16058523" w14:textId="77777777" w:rsidR="004016FE" w:rsidRPr="003574EC" w:rsidRDefault="004016FE" w:rsidP="004016FE">
      <w:pPr>
        <w:pStyle w:val="ListParagraph"/>
        <w:numPr>
          <w:ilvl w:val="0"/>
          <w:numId w:val="42"/>
        </w:numPr>
        <w:spacing w:after="0" w:line="360" w:lineRule="auto"/>
        <w:jc w:val="both"/>
        <w:rPr>
          <w:rFonts w:cstheme="minorHAnsi"/>
          <w:noProof/>
          <w:sz w:val="24"/>
          <w:szCs w:val="24"/>
        </w:rPr>
      </w:pPr>
      <w:r w:rsidRPr="003574EC">
        <w:rPr>
          <w:rFonts w:cstheme="minorHAnsi"/>
          <w:noProof/>
          <w:sz w:val="24"/>
          <w:szCs w:val="24"/>
        </w:rPr>
        <w:t>Dreptul de a solicita restricționarea prelucrării datelor (dreptul la restricționare a procesării, art. 18);</w:t>
      </w:r>
    </w:p>
    <w:p w14:paraId="6CD14330" w14:textId="77777777" w:rsidR="004016FE" w:rsidRPr="003574EC" w:rsidRDefault="004016FE" w:rsidP="004016FE">
      <w:pPr>
        <w:pStyle w:val="ListParagraph"/>
        <w:numPr>
          <w:ilvl w:val="0"/>
          <w:numId w:val="42"/>
        </w:numPr>
        <w:spacing w:after="0" w:line="360" w:lineRule="auto"/>
        <w:jc w:val="both"/>
        <w:rPr>
          <w:rFonts w:cstheme="minorHAnsi"/>
          <w:noProof/>
          <w:sz w:val="24"/>
          <w:szCs w:val="24"/>
        </w:rPr>
      </w:pPr>
      <w:r w:rsidRPr="003574EC">
        <w:rPr>
          <w:rFonts w:cstheme="minorHAnsi"/>
          <w:noProof/>
          <w:sz w:val="24"/>
          <w:szCs w:val="24"/>
        </w:rPr>
        <w:t>Dreptul de a primi datele personale într-un format structurat, utilizat în mod obișnuit și mecanolizibil și de a solicita transmiterea acestor date către un alt operator (dreptul la portabilitatea datelor, art. 20), în cazul în care portabilitatea va fi posibilă din punct de vedere tehnic și cu condiția ca prelucrarea să se fi bazat pe consimțământul dumneavoastră sau sa fie necesară pentru executarea unui contract.</w:t>
      </w:r>
    </w:p>
    <w:p w14:paraId="330B8079" w14:textId="77777777" w:rsidR="004016FE" w:rsidRPr="003574EC" w:rsidRDefault="004016FE" w:rsidP="004016FE">
      <w:pPr>
        <w:pStyle w:val="ListParagraph"/>
        <w:numPr>
          <w:ilvl w:val="0"/>
          <w:numId w:val="42"/>
        </w:numPr>
        <w:spacing w:after="0" w:line="360" w:lineRule="auto"/>
        <w:jc w:val="both"/>
        <w:rPr>
          <w:rFonts w:cstheme="minorHAnsi"/>
          <w:noProof/>
          <w:sz w:val="24"/>
          <w:szCs w:val="24"/>
        </w:rPr>
      </w:pPr>
      <w:r w:rsidRPr="003574EC">
        <w:rPr>
          <w:rFonts w:cstheme="minorHAnsi"/>
          <w:noProof/>
          <w:sz w:val="24"/>
          <w:szCs w:val="24"/>
        </w:rPr>
        <w:t>Dreptul de a va opune prelucrării datelor cu intenția de a înceta prelucrarea (dreptul la obiecție, art. 21);</w:t>
      </w:r>
    </w:p>
    <w:p w14:paraId="5B4C7B7F" w14:textId="77777777" w:rsidR="004016FE" w:rsidRPr="003574EC" w:rsidRDefault="004016FE" w:rsidP="004016FE">
      <w:pPr>
        <w:pStyle w:val="ListParagraph"/>
        <w:numPr>
          <w:ilvl w:val="0"/>
          <w:numId w:val="42"/>
        </w:numPr>
        <w:spacing w:after="0" w:line="360" w:lineRule="auto"/>
        <w:jc w:val="both"/>
        <w:rPr>
          <w:rFonts w:cstheme="minorHAnsi"/>
          <w:noProof/>
          <w:sz w:val="24"/>
          <w:szCs w:val="24"/>
        </w:rPr>
      </w:pPr>
      <w:r w:rsidRPr="003574EC">
        <w:rPr>
          <w:rFonts w:cstheme="minorHAnsi"/>
          <w:noProof/>
          <w:sz w:val="24"/>
          <w:szCs w:val="24"/>
        </w:rPr>
        <w:t>Dreptul de a retrage oricând un consimțământ dat în vederea opririi unei prelucrări a datelor care se bazează pe consimțământul dvs. Retragerea nu va afecta legalitatea prelucrării pe baza consimțământului acordat înainte de retragere (dreptul de retragere a consimțământului, art.7).</w:t>
      </w:r>
    </w:p>
    <w:p w14:paraId="202A934D" w14:textId="77777777" w:rsidR="004016FE" w:rsidRPr="003574EC" w:rsidRDefault="004016FE" w:rsidP="004016FE">
      <w:pPr>
        <w:pStyle w:val="ListParagraph"/>
        <w:numPr>
          <w:ilvl w:val="0"/>
          <w:numId w:val="42"/>
        </w:numPr>
        <w:spacing w:after="0" w:line="360" w:lineRule="auto"/>
        <w:jc w:val="both"/>
        <w:rPr>
          <w:rFonts w:cstheme="minorHAnsi"/>
          <w:noProof/>
          <w:sz w:val="24"/>
          <w:szCs w:val="24"/>
        </w:rPr>
      </w:pPr>
      <w:r w:rsidRPr="003574EC">
        <w:rPr>
          <w:rFonts w:cstheme="minorHAnsi"/>
          <w:noProof/>
          <w:sz w:val="24"/>
          <w:szCs w:val="24"/>
        </w:rPr>
        <w:t>Dreptul de a depune o plângere la o autoritate de supraveghere dacă considerați că prelucrarea datelor este o încălcare a GDPR (dreptul de a depune o plângere la o autoritate de supraveghere art. 77) sau de a va adresa justiției.</w:t>
      </w:r>
    </w:p>
    <w:p w14:paraId="1C61B47C" w14:textId="77777777" w:rsidR="004016FE" w:rsidRPr="003574EC" w:rsidRDefault="004016FE" w:rsidP="004016FE">
      <w:pPr>
        <w:spacing w:line="360" w:lineRule="auto"/>
        <w:jc w:val="both"/>
        <w:rPr>
          <w:rFonts w:cstheme="minorHAnsi"/>
          <w:noProof/>
          <w:sz w:val="24"/>
          <w:szCs w:val="24"/>
        </w:rPr>
      </w:pPr>
    </w:p>
    <w:p w14:paraId="549116C5" w14:textId="0A7CEE8C" w:rsidR="004016FE" w:rsidRPr="009533E9" w:rsidRDefault="004016FE" w:rsidP="004016FE">
      <w:pPr>
        <w:spacing w:line="360" w:lineRule="auto"/>
        <w:jc w:val="both"/>
        <w:rPr>
          <w:rFonts w:cstheme="minorHAnsi"/>
          <w:b/>
          <w:bCs/>
          <w:sz w:val="24"/>
          <w:szCs w:val="24"/>
          <w:lang w:val="en-US"/>
        </w:rPr>
      </w:pPr>
      <w:r w:rsidRPr="003574EC">
        <w:rPr>
          <w:rFonts w:cstheme="minorHAnsi"/>
          <w:noProof/>
          <w:sz w:val="24"/>
          <w:szCs w:val="24"/>
        </w:rPr>
        <w:t xml:space="preserve">Pentru orice solicitări pe care le puteți avea cu privire la exercitarea drepturilor menționate mai sus sau la retragerea consimțământului, precum și pentru a ne adresa orice alte întrebări privitoare la cele comunicate prin prezenta, puteți să ne contactați: prin email la adresa: </w:t>
      </w:r>
      <w:hyperlink r:id="rId7" w:history="1">
        <w:r w:rsidR="009533E9" w:rsidRPr="009A53A9">
          <w:rPr>
            <w:rStyle w:val="Hyperlink"/>
            <w:rFonts w:cstheme="minorHAnsi"/>
            <w:b/>
            <w:bCs/>
            <w:sz w:val="24"/>
            <w:szCs w:val="24"/>
            <w:lang w:val="en-US"/>
          </w:rPr>
          <w:t>roccas.trei@gmail.com</w:t>
        </w:r>
      </w:hyperlink>
      <w:r w:rsidR="009533E9">
        <w:rPr>
          <w:rFonts w:cstheme="minorHAnsi"/>
          <w:b/>
          <w:bCs/>
          <w:sz w:val="24"/>
          <w:szCs w:val="24"/>
          <w:lang w:val="en-US"/>
        </w:rPr>
        <w:t xml:space="preserve"> </w:t>
      </w:r>
      <w:r w:rsidRPr="003574EC">
        <w:rPr>
          <w:rFonts w:cstheme="minorHAnsi"/>
          <w:noProof/>
          <w:sz w:val="24"/>
          <w:szCs w:val="24"/>
        </w:rPr>
        <w:t xml:space="preserve">personal sau printr-o cerere trimisă prin poștă la adresa: </w:t>
      </w:r>
      <w:r w:rsidR="00585A5D" w:rsidRPr="003574EC">
        <w:rPr>
          <w:rFonts w:cstheme="minorHAnsi"/>
          <w:noProof/>
          <w:sz w:val="24"/>
          <w:szCs w:val="24"/>
        </w:rPr>
        <w:t xml:space="preserve">Șoseaua Fundeni 258, București 022328. </w:t>
      </w:r>
      <w:r w:rsidRPr="003574EC">
        <w:rPr>
          <w:rFonts w:cstheme="minorHAnsi"/>
          <w:noProof/>
          <w:sz w:val="24"/>
          <w:szCs w:val="24"/>
        </w:rPr>
        <w:t>Pentru a depune o plângere la Autoritatea Națională de Supraveghere a Prelucrării Datelor cu Caracter Personal (ANSPDCP), datele de contact sunt:</w:t>
      </w:r>
    </w:p>
    <w:p w14:paraId="5D235550" w14:textId="77777777" w:rsidR="004016FE" w:rsidRPr="003574EC" w:rsidRDefault="004016FE" w:rsidP="004016FE">
      <w:pPr>
        <w:pStyle w:val="ListParagraph"/>
        <w:numPr>
          <w:ilvl w:val="0"/>
          <w:numId w:val="43"/>
        </w:numPr>
        <w:spacing w:after="0" w:line="360" w:lineRule="auto"/>
        <w:jc w:val="both"/>
        <w:rPr>
          <w:rFonts w:cstheme="minorHAnsi"/>
          <w:noProof/>
          <w:sz w:val="24"/>
          <w:szCs w:val="24"/>
        </w:rPr>
      </w:pPr>
      <w:r w:rsidRPr="003574EC">
        <w:rPr>
          <w:rFonts w:cstheme="minorHAnsi"/>
          <w:noProof/>
          <w:sz w:val="24"/>
          <w:szCs w:val="24"/>
        </w:rPr>
        <w:t xml:space="preserve">Website: http://www.dataprotection.ro/ E-mail: </w:t>
      </w:r>
      <w:hyperlink r:id="rId8" w:history="1">
        <w:r w:rsidRPr="003574EC">
          <w:rPr>
            <w:rStyle w:val="Hyperlink"/>
            <w:rFonts w:cstheme="minorHAnsi"/>
            <w:noProof/>
            <w:sz w:val="24"/>
            <w:szCs w:val="24"/>
          </w:rPr>
          <w:t>anspdcp@dataprotection.ro</w:t>
        </w:r>
      </w:hyperlink>
      <w:r w:rsidRPr="003574EC">
        <w:rPr>
          <w:rFonts w:cstheme="minorHAnsi"/>
          <w:noProof/>
          <w:sz w:val="24"/>
          <w:szCs w:val="24"/>
        </w:rPr>
        <w:t>;</w:t>
      </w:r>
    </w:p>
    <w:p w14:paraId="2F8CBE6C" w14:textId="77777777" w:rsidR="004016FE" w:rsidRPr="003574EC" w:rsidRDefault="004016FE" w:rsidP="004016FE">
      <w:pPr>
        <w:pStyle w:val="ListParagraph"/>
        <w:numPr>
          <w:ilvl w:val="0"/>
          <w:numId w:val="43"/>
        </w:numPr>
        <w:spacing w:after="0" w:line="360" w:lineRule="auto"/>
        <w:jc w:val="both"/>
        <w:rPr>
          <w:rFonts w:cstheme="minorHAnsi"/>
          <w:noProof/>
          <w:sz w:val="24"/>
          <w:szCs w:val="24"/>
        </w:rPr>
      </w:pPr>
      <w:r w:rsidRPr="003574EC">
        <w:rPr>
          <w:rFonts w:cstheme="minorHAnsi"/>
          <w:noProof/>
          <w:sz w:val="24"/>
          <w:szCs w:val="24"/>
        </w:rPr>
        <w:t>Adresa: B-dul G-ral Gheorghe Magheru 28-30, sec. 1, CP 010336, București, Romania;</w:t>
      </w:r>
    </w:p>
    <w:p w14:paraId="4571FF57" w14:textId="77777777" w:rsidR="004016FE" w:rsidRPr="003574EC" w:rsidRDefault="004016FE" w:rsidP="004016FE">
      <w:pPr>
        <w:pStyle w:val="ListParagraph"/>
        <w:numPr>
          <w:ilvl w:val="0"/>
          <w:numId w:val="43"/>
        </w:numPr>
        <w:spacing w:after="0" w:line="360" w:lineRule="auto"/>
        <w:jc w:val="both"/>
        <w:rPr>
          <w:rFonts w:cstheme="minorHAnsi"/>
          <w:noProof/>
          <w:sz w:val="24"/>
          <w:szCs w:val="24"/>
        </w:rPr>
      </w:pPr>
      <w:r w:rsidRPr="003574EC">
        <w:rPr>
          <w:rFonts w:cstheme="minorHAnsi"/>
          <w:noProof/>
          <w:sz w:val="24"/>
          <w:szCs w:val="24"/>
        </w:rPr>
        <w:lastRenderedPageBreak/>
        <w:t>Telefon: +40.318.059.211 / +40.318.059.212;</w:t>
      </w:r>
    </w:p>
    <w:p w14:paraId="415D78BC" w14:textId="77777777" w:rsidR="004016FE" w:rsidRPr="003574EC" w:rsidRDefault="004016FE" w:rsidP="004016FE">
      <w:pPr>
        <w:pStyle w:val="ListParagraph"/>
        <w:spacing w:line="360" w:lineRule="auto"/>
        <w:jc w:val="both"/>
        <w:rPr>
          <w:rFonts w:cstheme="minorHAnsi"/>
          <w:noProof/>
          <w:sz w:val="24"/>
          <w:szCs w:val="24"/>
        </w:rPr>
      </w:pPr>
    </w:p>
    <w:p w14:paraId="39ED8CC1"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9. Contact:</w:t>
      </w:r>
    </w:p>
    <w:p w14:paraId="63EF981B" w14:textId="77777777" w:rsidR="004016FE" w:rsidRPr="003574EC" w:rsidRDefault="004016FE" w:rsidP="004016FE">
      <w:pPr>
        <w:spacing w:line="360" w:lineRule="auto"/>
        <w:jc w:val="both"/>
        <w:rPr>
          <w:rFonts w:cstheme="minorHAnsi"/>
          <w:b/>
          <w:bCs/>
          <w:sz w:val="24"/>
          <w:szCs w:val="24"/>
          <w:lang w:val="en-US"/>
        </w:rPr>
      </w:pPr>
      <w:r w:rsidRPr="003574EC">
        <w:rPr>
          <w:rFonts w:cstheme="minorHAnsi"/>
          <w:noProof/>
          <w:sz w:val="24"/>
          <w:szCs w:val="24"/>
        </w:rPr>
        <w:t xml:space="preserve">   Pentru exercitarea drepturilor dumneavoastră sau pentru orice alte informații suplimentare privind prelucrarea datelor cu caracter personal, vă rugăm să ne contactați la adresa de email: </w:t>
      </w:r>
      <w:r w:rsidRPr="003574EC">
        <w:rPr>
          <w:rFonts w:cstheme="minorHAnsi"/>
          <w:b/>
          <w:bCs/>
          <w:sz w:val="24"/>
          <w:szCs w:val="24"/>
          <w:lang w:val="en-US"/>
        </w:rPr>
        <w:t>roccas.trei@gmail.com</w:t>
      </w:r>
    </w:p>
    <w:p w14:paraId="693D9463" w14:textId="79AB20CB" w:rsidR="004016FE" w:rsidRPr="003574EC" w:rsidRDefault="004016FE" w:rsidP="004016FE">
      <w:pPr>
        <w:spacing w:line="360" w:lineRule="auto"/>
        <w:jc w:val="both"/>
        <w:rPr>
          <w:rFonts w:cstheme="minorHAnsi"/>
          <w:noProof/>
          <w:sz w:val="24"/>
          <w:szCs w:val="24"/>
        </w:rPr>
      </w:pPr>
    </w:p>
    <w:p w14:paraId="7A7296B8" w14:textId="77777777" w:rsidR="004016FE" w:rsidRPr="003574EC" w:rsidRDefault="004016FE" w:rsidP="004016FE">
      <w:pPr>
        <w:spacing w:line="360" w:lineRule="auto"/>
        <w:jc w:val="both"/>
        <w:rPr>
          <w:rFonts w:cstheme="minorHAnsi"/>
          <w:noProof/>
          <w:sz w:val="24"/>
          <w:szCs w:val="24"/>
        </w:rPr>
      </w:pPr>
    </w:p>
    <w:p w14:paraId="190CFB3F" w14:textId="77777777" w:rsidR="004016FE" w:rsidRPr="003574EC" w:rsidRDefault="004016FE" w:rsidP="004016FE">
      <w:pPr>
        <w:spacing w:line="360" w:lineRule="auto"/>
        <w:jc w:val="both"/>
        <w:rPr>
          <w:rFonts w:cstheme="minorHAnsi"/>
          <w:noProof/>
          <w:sz w:val="24"/>
          <w:szCs w:val="24"/>
        </w:rPr>
      </w:pPr>
      <w:r w:rsidRPr="003574EC">
        <w:rPr>
          <w:rFonts w:cstheme="minorHAnsi"/>
          <w:noProof/>
          <w:sz w:val="24"/>
          <w:szCs w:val="24"/>
        </w:rPr>
        <w:t>Prin semnarea acestei Note de informare, confirm că am citit și am înțeles informațiile furnizate mai sus și îmi exprim consimțământul pentru prelucrarea datelor mele cu caracter personal în conformitate cu cele precizate.</w:t>
      </w:r>
    </w:p>
    <w:p w14:paraId="220F50AB" w14:textId="77777777" w:rsidR="004016FE" w:rsidRPr="003574EC" w:rsidRDefault="004016FE" w:rsidP="004016FE">
      <w:pPr>
        <w:spacing w:line="360" w:lineRule="auto"/>
        <w:jc w:val="both"/>
        <w:rPr>
          <w:rFonts w:cstheme="minorHAnsi"/>
          <w:noProof/>
          <w:sz w:val="24"/>
          <w:szCs w:val="24"/>
        </w:rPr>
      </w:pPr>
    </w:p>
    <w:p w14:paraId="40966D1D" w14:textId="77777777" w:rsidR="004016FE" w:rsidRPr="003574EC" w:rsidRDefault="004016FE" w:rsidP="004016FE">
      <w:pPr>
        <w:spacing w:line="360" w:lineRule="auto"/>
        <w:jc w:val="both"/>
        <w:rPr>
          <w:rFonts w:cstheme="minorHAnsi"/>
          <w:b/>
          <w:bCs/>
          <w:noProof/>
          <w:sz w:val="24"/>
          <w:szCs w:val="24"/>
        </w:rPr>
      </w:pPr>
    </w:p>
    <w:p w14:paraId="65E4C5D4" w14:textId="77777777" w:rsidR="004016FE" w:rsidRPr="003574EC" w:rsidRDefault="004016FE" w:rsidP="004016FE">
      <w:pPr>
        <w:spacing w:line="360" w:lineRule="auto"/>
        <w:jc w:val="both"/>
        <w:rPr>
          <w:rFonts w:cstheme="minorHAnsi"/>
          <w:b/>
          <w:bCs/>
          <w:noProof/>
          <w:sz w:val="24"/>
          <w:szCs w:val="24"/>
        </w:rPr>
      </w:pPr>
    </w:p>
    <w:p w14:paraId="14863D1F"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Nume și prenume: ________________________________</w:t>
      </w:r>
    </w:p>
    <w:p w14:paraId="7CE37F56" w14:textId="77777777" w:rsidR="004016FE" w:rsidRPr="003574EC" w:rsidRDefault="004016FE" w:rsidP="004016FE">
      <w:pPr>
        <w:spacing w:line="360" w:lineRule="auto"/>
        <w:jc w:val="both"/>
        <w:rPr>
          <w:rFonts w:cstheme="minorHAnsi"/>
          <w:b/>
          <w:bCs/>
          <w:noProof/>
          <w:sz w:val="24"/>
          <w:szCs w:val="24"/>
        </w:rPr>
      </w:pPr>
    </w:p>
    <w:p w14:paraId="3E990579" w14:textId="77777777" w:rsidR="004016FE" w:rsidRPr="003574EC" w:rsidRDefault="004016FE" w:rsidP="004016FE">
      <w:pPr>
        <w:spacing w:line="360" w:lineRule="auto"/>
        <w:jc w:val="both"/>
        <w:rPr>
          <w:rFonts w:cstheme="minorHAnsi"/>
          <w:b/>
          <w:bCs/>
          <w:noProof/>
          <w:sz w:val="24"/>
          <w:szCs w:val="24"/>
        </w:rPr>
      </w:pPr>
      <w:r w:rsidRPr="003574EC">
        <w:rPr>
          <w:rFonts w:cstheme="minorHAnsi"/>
          <w:b/>
          <w:bCs/>
          <w:noProof/>
          <w:sz w:val="24"/>
          <w:szCs w:val="24"/>
        </w:rPr>
        <w:t>Semnătura: ________________________________</w:t>
      </w:r>
    </w:p>
    <w:p w14:paraId="0F73B6EC" w14:textId="77777777" w:rsidR="004016FE" w:rsidRPr="003574EC" w:rsidRDefault="004016FE" w:rsidP="004016FE">
      <w:pPr>
        <w:spacing w:line="360" w:lineRule="auto"/>
        <w:jc w:val="both"/>
        <w:rPr>
          <w:rFonts w:cstheme="minorHAnsi"/>
          <w:b/>
          <w:bCs/>
          <w:noProof/>
          <w:sz w:val="24"/>
          <w:szCs w:val="24"/>
        </w:rPr>
      </w:pPr>
    </w:p>
    <w:p w14:paraId="653D258B" w14:textId="77777777" w:rsidR="004016FE" w:rsidRPr="003574EC" w:rsidRDefault="004016FE" w:rsidP="004016FE">
      <w:pPr>
        <w:spacing w:line="360" w:lineRule="auto"/>
        <w:jc w:val="both"/>
        <w:rPr>
          <w:rFonts w:cstheme="minorHAnsi"/>
          <w:noProof/>
          <w:sz w:val="24"/>
          <w:szCs w:val="24"/>
        </w:rPr>
      </w:pPr>
    </w:p>
    <w:p w14:paraId="56D89B11" w14:textId="77777777" w:rsidR="004016FE" w:rsidRPr="003574EC" w:rsidRDefault="004016FE" w:rsidP="004016FE">
      <w:pPr>
        <w:spacing w:line="360" w:lineRule="auto"/>
        <w:jc w:val="both"/>
        <w:rPr>
          <w:rFonts w:cstheme="minorHAnsi"/>
          <w:noProof/>
          <w:sz w:val="24"/>
          <w:szCs w:val="24"/>
        </w:rPr>
      </w:pPr>
    </w:p>
    <w:p w14:paraId="003E8A51" w14:textId="6385BCCD" w:rsidR="007D26FF" w:rsidRPr="003574EC" w:rsidRDefault="007D26FF">
      <w:pPr>
        <w:rPr>
          <w:rFonts w:cstheme="minorHAnsi"/>
          <w:noProof/>
          <w:sz w:val="24"/>
          <w:szCs w:val="24"/>
        </w:rPr>
      </w:pPr>
    </w:p>
    <w:sectPr w:rsidR="007D26FF" w:rsidRPr="003574EC" w:rsidSect="00331D66">
      <w:headerReference w:type="default" r:id="rId9"/>
      <w:footerReference w:type="default" r:id="rId10"/>
      <w:pgSz w:w="11906" w:h="16838"/>
      <w:pgMar w:top="1417" w:right="8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CA3A" w14:textId="77777777" w:rsidR="00517E97" w:rsidRDefault="00517E97" w:rsidP="00916BCE">
      <w:pPr>
        <w:spacing w:after="0" w:line="240" w:lineRule="auto"/>
      </w:pPr>
      <w:r>
        <w:separator/>
      </w:r>
    </w:p>
  </w:endnote>
  <w:endnote w:type="continuationSeparator" w:id="0">
    <w:p w14:paraId="7C066F00" w14:textId="77777777" w:rsidR="00517E97" w:rsidRDefault="00517E97" w:rsidP="0091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msR Tehno">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Italic">
    <w:panose1 w:val="020B0704020202090204"/>
    <w:charset w:val="00"/>
    <w:family w:val="roman"/>
    <w:pitch w:val="default"/>
  </w:font>
  <w:font w:name="ヒラギノ角ゴ Pro W3">
    <w:altName w:val="Times New Roman"/>
    <w:charset w:val="00"/>
    <w:family w:val="roman"/>
    <w:pitch w:val="default"/>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322427"/>
      <w:docPartObj>
        <w:docPartGallery w:val="Page Numbers (Bottom of Page)"/>
        <w:docPartUnique/>
      </w:docPartObj>
    </w:sdtPr>
    <w:sdtEndPr>
      <w:rPr>
        <w:noProof/>
      </w:rPr>
    </w:sdtEndPr>
    <w:sdtContent>
      <w:p w14:paraId="3B37E040" w14:textId="060F826B" w:rsidR="002064EB" w:rsidRDefault="002064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AD6D46" w14:textId="77777777" w:rsidR="002064EB" w:rsidRDefault="0020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8618" w14:textId="77777777" w:rsidR="00517E97" w:rsidRDefault="00517E97" w:rsidP="00916BCE">
      <w:pPr>
        <w:spacing w:after="0" w:line="240" w:lineRule="auto"/>
      </w:pPr>
      <w:r>
        <w:separator/>
      </w:r>
    </w:p>
  </w:footnote>
  <w:footnote w:type="continuationSeparator" w:id="0">
    <w:p w14:paraId="1A5A6762" w14:textId="77777777" w:rsidR="00517E97" w:rsidRDefault="00517E97" w:rsidP="0091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BC9C" w14:textId="17B2AA9C" w:rsidR="00916BCE" w:rsidRDefault="00A76EDE">
    <w:pPr>
      <w:pStyle w:val="Header"/>
    </w:pPr>
    <w:r>
      <w:rPr>
        <w:noProof/>
      </w:rPr>
      <w:drawing>
        <wp:inline distT="0" distB="0" distL="0" distR="0" wp14:anchorId="3C47CE0E" wp14:editId="3E6EDBD6">
          <wp:extent cx="6129655" cy="478155"/>
          <wp:effectExtent l="0" t="0" r="4445"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655" cy="4781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98AC"/>
      </v:shape>
    </w:pict>
  </w:numPicBullet>
  <w:abstractNum w:abstractNumId="0" w15:restartNumberingAfterBreak="0">
    <w:nsid w:val="A39B1483"/>
    <w:multiLevelType w:val="hybridMultilevel"/>
    <w:tmpl w:val="8D30C2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EDD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1DBD2A"/>
    <w:multiLevelType w:val="hybridMultilevel"/>
    <w:tmpl w:val="9FF516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A2DF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56155D"/>
    <w:multiLevelType w:val="hybridMultilevel"/>
    <w:tmpl w:val="8B141E4C"/>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1123"/>
    <w:multiLevelType w:val="hybridMultilevel"/>
    <w:tmpl w:val="3AF65630"/>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960FE"/>
    <w:multiLevelType w:val="hybridMultilevel"/>
    <w:tmpl w:val="58E4B334"/>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52DC6"/>
    <w:multiLevelType w:val="hybridMultilevel"/>
    <w:tmpl w:val="6C58F5C8"/>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B0B3E"/>
    <w:multiLevelType w:val="hybridMultilevel"/>
    <w:tmpl w:val="F7FC34C0"/>
    <w:lvl w:ilvl="0" w:tplc="FE3628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0348B"/>
    <w:multiLevelType w:val="hybridMultilevel"/>
    <w:tmpl w:val="13C6D802"/>
    <w:lvl w:ilvl="0" w:tplc="68DA15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B3067"/>
    <w:multiLevelType w:val="hybridMultilevel"/>
    <w:tmpl w:val="BA06296C"/>
    <w:lvl w:ilvl="0" w:tplc="FFFFFFFF">
      <w:start w:val="1"/>
      <w:numFmt w:val="ideographDigital"/>
      <w:lvlText w:val=""/>
      <w:lvlJc w:val="left"/>
    </w:lvl>
    <w:lvl w:ilvl="1" w:tplc="0418000B">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2D30ED"/>
    <w:multiLevelType w:val="hybridMultilevel"/>
    <w:tmpl w:val="149039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20E23"/>
    <w:multiLevelType w:val="hybridMultilevel"/>
    <w:tmpl w:val="F15E6A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7C258F"/>
    <w:multiLevelType w:val="hybridMultilevel"/>
    <w:tmpl w:val="258CE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65B72"/>
    <w:multiLevelType w:val="hybridMultilevel"/>
    <w:tmpl w:val="F83823AE"/>
    <w:lvl w:ilvl="0" w:tplc="B27264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8107B"/>
    <w:multiLevelType w:val="hybridMultilevel"/>
    <w:tmpl w:val="3E8E2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D26C6"/>
    <w:multiLevelType w:val="hybridMultilevel"/>
    <w:tmpl w:val="A23A109A"/>
    <w:lvl w:ilvl="0" w:tplc="3ECC8E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183F2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3C0891"/>
    <w:multiLevelType w:val="hybridMultilevel"/>
    <w:tmpl w:val="4CF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13A99"/>
    <w:multiLevelType w:val="hybridMultilevel"/>
    <w:tmpl w:val="713A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A1A98"/>
    <w:multiLevelType w:val="hybridMultilevel"/>
    <w:tmpl w:val="BE8A5F18"/>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85A1F"/>
    <w:multiLevelType w:val="hybridMultilevel"/>
    <w:tmpl w:val="4C8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C38D7"/>
    <w:multiLevelType w:val="hybridMultilevel"/>
    <w:tmpl w:val="A6C69142"/>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22E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72A072F"/>
    <w:multiLevelType w:val="hybridMultilevel"/>
    <w:tmpl w:val="7B527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CE31EB8"/>
    <w:multiLevelType w:val="hybridMultilevel"/>
    <w:tmpl w:val="FF923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2144A93"/>
    <w:multiLevelType w:val="hybridMultilevel"/>
    <w:tmpl w:val="C520009E"/>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455C194C"/>
    <w:multiLevelType w:val="hybridMultilevel"/>
    <w:tmpl w:val="9BB4EBE0"/>
    <w:lvl w:ilvl="0" w:tplc="F0C8E1F8">
      <w:numFmt w:val="bullet"/>
      <w:lvlText w:val=""/>
      <w:lvlJc w:val="left"/>
      <w:pPr>
        <w:ind w:left="720" w:hanging="360"/>
      </w:pPr>
      <w:rPr>
        <w:rFonts w:ascii="Wingdings 3" w:eastAsiaTheme="minorHAnsi" w:hAnsi="Wingdings 3" w:cs="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A07E1"/>
    <w:multiLevelType w:val="hybridMultilevel"/>
    <w:tmpl w:val="FCC0E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F7BBE"/>
    <w:multiLevelType w:val="hybridMultilevel"/>
    <w:tmpl w:val="DC8EB20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F1C2AC6"/>
    <w:multiLevelType w:val="hybridMultilevel"/>
    <w:tmpl w:val="6E5E7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B6E6C"/>
    <w:multiLevelType w:val="hybridMultilevel"/>
    <w:tmpl w:val="0352A214"/>
    <w:lvl w:ilvl="0" w:tplc="04180015">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3C2E6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296BE9"/>
    <w:multiLevelType w:val="hybridMultilevel"/>
    <w:tmpl w:val="2DB037CE"/>
    <w:lvl w:ilvl="0" w:tplc="04180007">
      <w:start w:val="1"/>
      <w:numFmt w:val="bullet"/>
      <w:lvlText w:val=""/>
      <w:lvlPicBulletId w:val="0"/>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34" w15:restartNumberingAfterBreak="0">
    <w:nsid w:val="56F23A87"/>
    <w:multiLevelType w:val="hybridMultilevel"/>
    <w:tmpl w:val="9C1A2712"/>
    <w:lvl w:ilvl="0" w:tplc="04090017">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F220B"/>
    <w:multiLevelType w:val="hybridMultilevel"/>
    <w:tmpl w:val="D6E6D546"/>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5CA4574D"/>
    <w:multiLevelType w:val="hybridMultilevel"/>
    <w:tmpl w:val="F5FC4B3C"/>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06B5A"/>
    <w:multiLevelType w:val="hybridMultilevel"/>
    <w:tmpl w:val="4CB40CC6"/>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3745A"/>
    <w:multiLevelType w:val="hybridMultilevel"/>
    <w:tmpl w:val="1584E424"/>
    <w:lvl w:ilvl="0" w:tplc="FFFFFFFF">
      <w:start w:val="1"/>
      <w:numFmt w:val="ideographDigital"/>
      <w:lvlText w:val=""/>
      <w:lvlJc w:val="left"/>
    </w:lvl>
    <w:lvl w:ilvl="1" w:tplc="0418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383D05"/>
    <w:multiLevelType w:val="hybridMultilevel"/>
    <w:tmpl w:val="981E2BEC"/>
    <w:lvl w:ilvl="0" w:tplc="FFFFFFFF">
      <w:start w:val="1"/>
      <w:numFmt w:val="lowerLetter"/>
      <w:lvlText w:val=""/>
      <w:lvlJc w:val="left"/>
    </w:lvl>
    <w:lvl w:ilvl="1" w:tplc="5082E9E8">
      <w:start w:val="1"/>
      <w:numFmt w:val="lowerLetter"/>
      <w:lvlText w:val="%2)"/>
      <w:lvlJc w:val="left"/>
      <w:rPr>
        <w:rFonts w:ascii="Calibri" w:eastAsiaTheme="minorHAnsi" w:hAnsi="Calibri" w:cs="Calibr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5251207"/>
    <w:multiLevelType w:val="multilevel"/>
    <w:tmpl w:val="ACC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C12B1"/>
    <w:multiLevelType w:val="hybridMultilevel"/>
    <w:tmpl w:val="8248A398"/>
    <w:lvl w:ilvl="0" w:tplc="AE34761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92F05"/>
    <w:multiLevelType w:val="hybridMultilevel"/>
    <w:tmpl w:val="13EA36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9797B82"/>
    <w:multiLevelType w:val="hybridMultilevel"/>
    <w:tmpl w:val="073E43A6"/>
    <w:lvl w:ilvl="0" w:tplc="FFFFFFFF">
      <w:start w:val="1"/>
      <w:numFmt w:val="lowerLetter"/>
      <w:lvlText w:val=""/>
      <w:lvlJc w:val="left"/>
    </w:lvl>
    <w:lvl w:ilvl="1" w:tplc="C5A4A626">
      <w:start w:val="6"/>
      <w:numFmt w:val="bullet"/>
      <w:lvlText w:val="-"/>
      <w:lvlJc w:val="left"/>
      <w:rPr>
        <w:rFonts w:ascii="Trebuchet MS" w:eastAsia="Calibri" w:hAnsi="Trebuchet M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B745F16"/>
    <w:multiLevelType w:val="hybridMultilevel"/>
    <w:tmpl w:val="DC789C3C"/>
    <w:lvl w:ilvl="0" w:tplc="5EC41A9A">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920A1"/>
    <w:multiLevelType w:val="hybridMultilevel"/>
    <w:tmpl w:val="A73074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1590555">
    <w:abstractNumId w:val="44"/>
  </w:num>
  <w:num w:numId="2" w16cid:durableId="1013804920">
    <w:abstractNumId w:val="15"/>
  </w:num>
  <w:num w:numId="3" w16cid:durableId="1075975689">
    <w:abstractNumId w:val="35"/>
  </w:num>
  <w:num w:numId="4" w16cid:durableId="1101414119">
    <w:abstractNumId w:val="26"/>
  </w:num>
  <w:num w:numId="5" w16cid:durableId="2142528584">
    <w:abstractNumId w:val="40"/>
  </w:num>
  <w:num w:numId="6" w16cid:durableId="1972010291">
    <w:abstractNumId w:val="28"/>
  </w:num>
  <w:num w:numId="7" w16cid:durableId="1777865063">
    <w:abstractNumId w:val="30"/>
  </w:num>
  <w:num w:numId="8" w16cid:durableId="1139686354">
    <w:abstractNumId w:val="39"/>
  </w:num>
  <w:num w:numId="9" w16cid:durableId="889538984">
    <w:abstractNumId w:val="2"/>
  </w:num>
  <w:num w:numId="10" w16cid:durableId="325980646">
    <w:abstractNumId w:val="0"/>
  </w:num>
  <w:num w:numId="11" w16cid:durableId="1440417790">
    <w:abstractNumId w:val="18"/>
  </w:num>
  <w:num w:numId="12" w16cid:durableId="1024092867">
    <w:abstractNumId w:val="43"/>
  </w:num>
  <w:num w:numId="13" w16cid:durableId="1896577909">
    <w:abstractNumId w:val="16"/>
  </w:num>
  <w:num w:numId="14" w16cid:durableId="2100249775">
    <w:abstractNumId w:val="19"/>
  </w:num>
  <w:num w:numId="15" w16cid:durableId="1263492072">
    <w:abstractNumId w:val="11"/>
  </w:num>
  <w:num w:numId="16" w16cid:durableId="408574512">
    <w:abstractNumId w:val="9"/>
  </w:num>
  <w:num w:numId="17" w16cid:durableId="63919524">
    <w:abstractNumId w:val="29"/>
  </w:num>
  <w:num w:numId="18" w16cid:durableId="359933090">
    <w:abstractNumId w:val="12"/>
  </w:num>
  <w:num w:numId="19" w16cid:durableId="1836260242">
    <w:abstractNumId w:val="24"/>
  </w:num>
  <w:num w:numId="20" w16cid:durableId="760874799">
    <w:abstractNumId w:val="14"/>
  </w:num>
  <w:num w:numId="21" w16cid:durableId="1033075513">
    <w:abstractNumId w:val="31"/>
  </w:num>
  <w:num w:numId="22" w16cid:durableId="204369532">
    <w:abstractNumId w:val="3"/>
  </w:num>
  <w:num w:numId="23" w16cid:durableId="2036732802">
    <w:abstractNumId w:val="38"/>
  </w:num>
  <w:num w:numId="24" w16cid:durableId="347412296">
    <w:abstractNumId w:val="10"/>
  </w:num>
  <w:num w:numId="25" w16cid:durableId="1379283086">
    <w:abstractNumId w:val="32"/>
  </w:num>
  <w:num w:numId="26" w16cid:durableId="190800168">
    <w:abstractNumId w:val="17"/>
  </w:num>
  <w:num w:numId="27" w16cid:durableId="176845357">
    <w:abstractNumId w:val="45"/>
  </w:num>
  <w:num w:numId="28" w16cid:durableId="864631237">
    <w:abstractNumId w:val="42"/>
  </w:num>
  <w:num w:numId="29" w16cid:durableId="1455098792">
    <w:abstractNumId w:val="33"/>
  </w:num>
  <w:num w:numId="30" w16cid:durableId="1429808214">
    <w:abstractNumId w:val="25"/>
  </w:num>
  <w:num w:numId="31" w16cid:durableId="1023285058">
    <w:abstractNumId w:val="8"/>
  </w:num>
  <w:num w:numId="32" w16cid:durableId="1894537434">
    <w:abstractNumId w:val="1"/>
  </w:num>
  <w:num w:numId="33" w16cid:durableId="879434213">
    <w:abstractNumId w:val="13"/>
  </w:num>
  <w:num w:numId="34" w16cid:durableId="506477784">
    <w:abstractNumId w:val="27"/>
  </w:num>
  <w:num w:numId="35" w16cid:durableId="1954047060">
    <w:abstractNumId w:val="23"/>
  </w:num>
  <w:num w:numId="36" w16cid:durableId="2076584511">
    <w:abstractNumId w:val="20"/>
  </w:num>
  <w:num w:numId="37" w16cid:durableId="1042286002">
    <w:abstractNumId w:val="36"/>
  </w:num>
  <w:num w:numId="38" w16cid:durableId="957293524">
    <w:abstractNumId w:val="6"/>
  </w:num>
  <w:num w:numId="39" w16cid:durableId="852644501">
    <w:abstractNumId w:val="41"/>
  </w:num>
  <w:num w:numId="40" w16cid:durableId="1023897359">
    <w:abstractNumId w:val="22"/>
  </w:num>
  <w:num w:numId="41" w16cid:durableId="155195627">
    <w:abstractNumId w:val="37"/>
  </w:num>
  <w:num w:numId="42" w16cid:durableId="1324776762">
    <w:abstractNumId w:val="7"/>
  </w:num>
  <w:num w:numId="43" w16cid:durableId="1516579187">
    <w:abstractNumId w:val="4"/>
  </w:num>
  <w:num w:numId="44" w16cid:durableId="430704816">
    <w:abstractNumId w:val="5"/>
  </w:num>
  <w:num w:numId="45" w16cid:durableId="1173109944">
    <w:abstractNumId w:val="34"/>
  </w:num>
  <w:num w:numId="46" w16cid:durableId="16510602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D1"/>
    <w:rsid w:val="00002C5F"/>
    <w:rsid w:val="00005D8B"/>
    <w:rsid w:val="00023BBD"/>
    <w:rsid w:val="00033F88"/>
    <w:rsid w:val="000369C3"/>
    <w:rsid w:val="000477C7"/>
    <w:rsid w:val="00052325"/>
    <w:rsid w:val="0006168D"/>
    <w:rsid w:val="00066D2E"/>
    <w:rsid w:val="000753C1"/>
    <w:rsid w:val="00096D92"/>
    <w:rsid w:val="000B197C"/>
    <w:rsid w:val="000C6A74"/>
    <w:rsid w:val="000E0266"/>
    <w:rsid w:val="000E19E3"/>
    <w:rsid w:val="000E2D62"/>
    <w:rsid w:val="000F426B"/>
    <w:rsid w:val="001008F4"/>
    <w:rsid w:val="00112F2C"/>
    <w:rsid w:val="00124CFF"/>
    <w:rsid w:val="00130866"/>
    <w:rsid w:val="0013531C"/>
    <w:rsid w:val="00151E77"/>
    <w:rsid w:val="0016216D"/>
    <w:rsid w:val="001751B1"/>
    <w:rsid w:val="00183E5B"/>
    <w:rsid w:val="001A3D28"/>
    <w:rsid w:val="001A69C7"/>
    <w:rsid w:val="001B094A"/>
    <w:rsid w:val="001C2B87"/>
    <w:rsid w:val="001D1C7E"/>
    <w:rsid w:val="001E1AFE"/>
    <w:rsid w:val="001E2B55"/>
    <w:rsid w:val="00204EDF"/>
    <w:rsid w:val="002064EB"/>
    <w:rsid w:val="0020729B"/>
    <w:rsid w:val="00234564"/>
    <w:rsid w:val="00235846"/>
    <w:rsid w:val="00237811"/>
    <w:rsid w:val="0025057B"/>
    <w:rsid w:val="002625AB"/>
    <w:rsid w:val="002E79EF"/>
    <w:rsid w:val="00317C0A"/>
    <w:rsid w:val="00323C1E"/>
    <w:rsid w:val="00323F5B"/>
    <w:rsid w:val="00331D66"/>
    <w:rsid w:val="00333D3C"/>
    <w:rsid w:val="003574EC"/>
    <w:rsid w:val="0036379D"/>
    <w:rsid w:val="00371BBE"/>
    <w:rsid w:val="00383369"/>
    <w:rsid w:val="003862C6"/>
    <w:rsid w:val="00392A8E"/>
    <w:rsid w:val="003958C9"/>
    <w:rsid w:val="003A5DFB"/>
    <w:rsid w:val="003A7BA8"/>
    <w:rsid w:val="003B7A14"/>
    <w:rsid w:val="003D5EC3"/>
    <w:rsid w:val="003E7A1B"/>
    <w:rsid w:val="00400CD2"/>
    <w:rsid w:val="004016FE"/>
    <w:rsid w:val="00401E0C"/>
    <w:rsid w:val="004037E1"/>
    <w:rsid w:val="00417A57"/>
    <w:rsid w:val="00420B1B"/>
    <w:rsid w:val="00464CBA"/>
    <w:rsid w:val="00466447"/>
    <w:rsid w:val="00474C90"/>
    <w:rsid w:val="00484214"/>
    <w:rsid w:val="004B0B2F"/>
    <w:rsid w:val="004B6A81"/>
    <w:rsid w:val="004C678C"/>
    <w:rsid w:val="004D3532"/>
    <w:rsid w:val="004F4FE3"/>
    <w:rsid w:val="00510AE9"/>
    <w:rsid w:val="0051656E"/>
    <w:rsid w:val="00517E97"/>
    <w:rsid w:val="005361E7"/>
    <w:rsid w:val="00540592"/>
    <w:rsid w:val="005614ED"/>
    <w:rsid w:val="0056388C"/>
    <w:rsid w:val="00565238"/>
    <w:rsid w:val="00567C08"/>
    <w:rsid w:val="00573E96"/>
    <w:rsid w:val="00575D5A"/>
    <w:rsid w:val="00581477"/>
    <w:rsid w:val="0058337C"/>
    <w:rsid w:val="00585A5D"/>
    <w:rsid w:val="005A208B"/>
    <w:rsid w:val="005B569D"/>
    <w:rsid w:val="005B617D"/>
    <w:rsid w:val="005C0D07"/>
    <w:rsid w:val="005D30A2"/>
    <w:rsid w:val="005E0876"/>
    <w:rsid w:val="005F213E"/>
    <w:rsid w:val="00612C48"/>
    <w:rsid w:val="00654AF9"/>
    <w:rsid w:val="0065561D"/>
    <w:rsid w:val="00655BBA"/>
    <w:rsid w:val="006605AE"/>
    <w:rsid w:val="006644B5"/>
    <w:rsid w:val="00664640"/>
    <w:rsid w:val="0068536F"/>
    <w:rsid w:val="0068780A"/>
    <w:rsid w:val="006958F1"/>
    <w:rsid w:val="006B1AA4"/>
    <w:rsid w:val="006B37FF"/>
    <w:rsid w:val="006B4679"/>
    <w:rsid w:val="006D42D0"/>
    <w:rsid w:val="006D7855"/>
    <w:rsid w:val="006E53D4"/>
    <w:rsid w:val="006F2EF9"/>
    <w:rsid w:val="00711B28"/>
    <w:rsid w:val="00721B49"/>
    <w:rsid w:val="00722B00"/>
    <w:rsid w:val="007279A5"/>
    <w:rsid w:val="00734104"/>
    <w:rsid w:val="00751DEA"/>
    <w:rsid w:val="0076251C"/>
    <w:rsid w:val="00764CC6"/>
    <w:rsid w:val="007724FD"/>
    <w:rsid w:val="00776035"/>
    <w:rsid w:val="00786560"/>
    <w:rsid w:val="00786AB4"/>
    <w:rsid w:val="00795CB2"/>
    <w:rsid w:val="007A0F2C"/>
    <w:rsid w:val="007B4340"/>
    <w:rsid w:val="007D228C"/>
    <w:rsid w:val="007D26FF"/>
    <w:rsid w:val="007D30DD"/>
    <w:rsid w:val="007F1953"/>
    <w:rsid w:val="007F1E1F"/>
    <w:rsid w:val="0080792A"/>
    <w:rsid w:val="00832159"/>
    <w:rsid w:val="00833590"/>
    <w:rsid w:val="00834A2B"/>
    <w:rsid w:val="0084497F"/>
    <w:rsid w:val="00863145"/>
    <w:rsid w:val="00867800"/>
    <w:rsid w:val="00875EE2"/>
    <w:rsid w:val="00890209"/>
    <w:rsid w:val="0089563F"/>
    <w:rsid w:val="00895CA2"/>
    <w:rsid w:val="008D286D"/>
    <w:rsid w:val="008F25BC"/>
    <w:rsid w:val="00916BCE"/>
    <w:rsid w:val="00921F80"/>
    <w:rsid w:val="009251DA"/>
    <w:rsid w:val="00927E5A"/>
    <w:rsid w:val="009416FE"/>
    <w:rsid w:val="00945175"/>
    <w:rsid w:val="009533E9"/>
    <w:rsid w:val="00975C9F"/>
    <w:rsid w:val="00991AC9"/>
    <w:rsid w:val="009943FA"/>
    <w:rsid w:val="009B0354"/>
    <w:rsid w:val="009C119B"/>
    <w:rsid w:val="009D0A6A"/>
    <w:rsid w:val="009D5802"/>
    <w:rsid w:val="009F318F"/>
    <w:rsid w:val="00A003C1"/>
    <w:rsid w:val="00A00EDD"/>
    <w:rsid w:val="00A03868"/>
    <w:rsid w:val="00A05822"/>
    <w:rsid w:val="00A07E15"/>
    <w:rsid w:val="00A17F75"/>
    <w:rsid w:val="00A252BA"/>
    <w:rsid w:val="00A35555"/>
    <w:rsid w:val="00A3756B"/>
    <w:rsid w:val="00A54E86"/>
    <w:rsid w:val="00A579E1"/>
    <w:rsid w:val="00A626FD"/>
    <w:rsid w:val="00A71653"/>
    <w:rsid w:val="00A72C13"/>
    <w:rsid w:val="00A76EDE"/>
    <w:rsid w:val="00A81A02"/>
    <w:rsid w:val="00A82CF9"/>
    <w:rsid w:val="00A84DC7"/>
    <w:rsid w:val="00A876E9"/>
    <w:rsid w:val="00AA014A"/>
    <w:rsid w:val="00AB41E9"/>
    <w:rsid w:val="00AD7FFB"/>
    <w:rsid w:val="00AF57A6"/>
    <w:rsid w:val="00B03A3C"/>
    <w:rsid w:val="00B041EC"/>
    <w:rsid w:val="00B237C0"/>
    <w:rsid w:val="00B23BF3"/>
    <w:rsid w:val="00B369D7"/>
    <w:rsid w:val="00B37F1B"/>
    <w:rsid w:val="00B56CFC"/>
    <w:rsid w:val="00B614B3"/>
    <w:rsid w:val="00B758E7"/>
    <w:rsid w:val="00B94A58"/>
    <w:rsid w:val="00BA3FF8"/>
    <w:rsid w:val="00BA4F15"/>
    <w:rsid w:val="00BB3FB4"/>
    <w:rsid w:val="00BC1FEA"/>
    <w:rsid w:val="00BD5366"/>
    <w:rsid w:val="00BD7CF5"/>
    <w:rsid w:val="00BE1B7F"/>
    <w:rsid w:val="00BF69EA"/>
    <w:rsid w:val="00C15F4B"/>
    <w:rsid w:val="00C24280"/>
    <w:rsid w:val="00C379C2"/>
    <w:rsid w:val="00C37DBD"/>
    <w:rsid w:val="00C607F1"/>
    <w:rsid w:val="00C92F6A"/>
    <w:rsid w:val="00CB53BF"/>
    <w:rsid w:val="00CE5B82"/>
    <w:rsid w:val="00CE7765"/>
    <w:rsid w:val="00D00110"/>
    <w:rsid w:val="00D10AC7"/>
    <w:rsid w:val="00D124A9"/>
    <w:rsid w:val="00D2404F"/>
    <w:rsid w:val="00D349E6"/>
    <w:rsid w:val="00D414C0"/>
    <w:rsid w:val="00D43FDA"/>
    <w:rsid w:val="00D52FA9"/>
    <w:rsid w:val="00D97694"/>
    <w:rsid w:val="00DA2E3E"/>
    <w:rsid w:val="00DB5033"/>
    <w:rsid w:val="00DF28BC"/>
    <w:rsid w:val="00E04F82"/>
    <w:rsid w:val="00E103E6"/>
    <w:rsid w:val="00E126DF"/>
    <w:rsid w:val="00E30024"/>
    <w:rsid w:val="00E4650D"/>
    <w:rsid w:val="00E46B80"/>
    <w:rsid w:val="00E5012D"/>
    <w:rsid w:val="00E534BA"/>
    <w:rsid w:val="00E919FC"/>
    <w:rsid w:val="00EB5092"/>
    <w:rsid w:val="00EC28E0"/>
    <w:rsid w:val="00EC46E9"/>
    <w:rsid w:val="00EE08D5"/>
    <w:rsid w:val="00EF06BB"/>
    <w:rsid w:val="00EF7DA1"/>
    <w:rsid w:val="00F00531"/>
    <w:rsid w:val="00F00D3F"/>
    <w:rsid w:val="00F069D1"/>
    <w:rsid w:val="00F13976"/>
    <w:rsid w:val="00F15DE2"/>
    <w:rsid w:val="00F306EF"/>
    <w:rsid w:val="00F35754"/>
    <w:rsid w:val="00F369EC"/>
    <w:rsid w:val="00F64342"/>
    <w:rsid w:val="00F879D6"/>
    <w:rsid w:val="00F91E86"/>
    <w:rsid w:val="00F93B85"/>
    <w:rsid w:val="00F94837"/>
    <w:rsid w:val="00FB2D35"/>
    <w:rsid w:val="00FC32C4"/>
    <w:rsid w:val="00FD7819"/>
    <w:rsid w:val="00FE7CBC"/>
    <w:rsid w:val="00FF21E3"/>
    <w:rsid w:val="00FF62D5"/>
    <w:rsid w:val="00FF6A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267FBC"/>
  <w15:chartTrackingRefBased/>
  <w15:docId w15:val="{0BF63D64-48C8-46C6-813A-241DD31B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3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5561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B237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1008F4"/>
    <w:pPr>
      <w:suppressAutoHyphens/>
      <w:autoSpaceDE w:val="0"/>
      <w:spacing w:after="0" w:line="240" w:lineRule="auto"/>
    </w:pPr>
    <w:rPr>
      <w:rFonts w:ascii="Times New Roman" w:eastAsia="Calibri" w:hAnsi="Times New Roman" w:cs="Calibri"/>
      <w:color w:val="000000"/>
      <w:sz w:val="24"/>
      <w:szCs w:val="24"/>
      <w:lang w:val="en-US" w:eastAsia="ar-SA"/>
    </w:rPr>
  </w:style>
  <w:style w:type="paragraph" w:styleId="ListParagraph">
    <w:name w:val="List Paragraph"/>
    <w:aliases w:val="Normal bullet 2,List Paragraph1,Listă colorată - Accentuare 11,body 2,List Paragraph11,List Paragraph111,Forth level,List1,Bullet,Citation List,Akapit z listą BS,Outlines a.b.c.,List_Paragraph,Multilevel para_II,Akapit z lista BS,2,Dot p"/>
    <w:basedOn w:val="Normal"/>
    <w:link w:val="ListParagraphChar"/>
    <w:uiPriority w:val="34"/>
    <w:qFormat/>
    <w:rsid w:val="00867800"/>
    <w:pPr>
      <w:spacing w:after="200" w:line="276" w:lineRule="auto"/>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Akapit z listą BS Char,2 Char"/>
    <w:link w:val="ListParagraph"/>
    <w:uiPriority w:val="34"/>
    <w:qFormat/>
    <w:locked/>
    <w:rsid w:val="00867800"/>
  </w:style>
  <w:style w:type="paragraph" w:customStyle="1" w:styleId="Default">
    <w:name w:val="Default"/>
    <w:rsid w:val="00895CA2"/>
    <w:pPr>
      <w:autoSpaceDE w:val="0"/>
      <w:autoSpaceDN w:val="0"/>
      <w:adjustRightInd w:val="0"/>
      <w:spacing w:after="0" w:line="240" w:lineRule="auto"/>
    </w:pPr>
    <w:rPr>
      <w:rFonts w:ascii="Calibri Light" w:hAnsi="Calibri Light" w:cs="Calibri Light"/>
      <w:color w:val="000000"/>
      <w:sz w:val="24"/>
      <w:szCs w:val="24"/>
    </w:rPr>
  </w:style>
  <w:style w:type="paragraph" w:styleId="NormalWeb">
    <w:name w:val="Normal (Web)"/>
    <w:basedOn w:val="Normal"/>
    <w:uiPriority w:val="99"/>
    <w:semiHidden/>
    <w:unhideWhenUsed/>
    <w:rsid w:val="00FC32C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rsid w:val="0065561D"/>
    <w:pPr>
      <w:tabs>
        <w:tab w:val="center" w:pos="4320"/>
        <w:tab w:val="right" w:pos="8640"/>
      </w:tabs>
      <w:spacing w:after="0" w:line="240" w:lineRule="auto"/>
      <w:jc w:val="both"/>
    </w:pPr>
    <w:rPr>
      <w:rFonts w:ascii="TmsR Tehno" w:eastAsia="Times New Roman" w:hAnsi="TmsR Tehno" w:cs="Times New Roman"/>
      <w:sz w:val="24"/>
      <w:szCs w:val="20"/>
      <w:lang w:val="en-US"/>
    </w:rPr>
  </w:style>
  <w:style w:type="character" w:customStyle="1" w:styleId="HeaderChar">
    <w:name w:val="Header Char"/>
    <w:basedOn w:val="DefaultParagraphFont"/>
    <w:link w:val="Header"/>
    <w:uiPriority w:val="99"/>
    <w:rsid w:val="0065561D"/>
    <w:rPr>
      <w:rFonts w:ascii="TmsR Tehno" w:eastAsia="Times New Roman" w:hAnsi="TmsR Tehno" w:cs="Times New Roman"/>
      <w:sz w:val="24"/>
      <w:szCs w:val="20"/>
      <w:lang w:val="en-US"/>
    </w:rPr>
  </w:style>
  <w:style w:type="paragraph" w:styleId="BalloonText">
    <w:name w:val="Balloon Text"/>
    <w:basedOn w:val="Normal"/>
    <w:link w:val="BalloonTextChar"/>
    <w:uiPriority w:val="99"/>
    <w:semiHidden/>
    <w:unhideWhenUsed/>
    <w:rsid w:val="00655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1D"/>
    <w:rPr>
      <w:rFonts w:ascii="Segoe UI" w:hAnsi="Segoe UI" w:cs="Segoe UI"/>
      <w:sz w:val="18"/>
      <w:szCs w:val="18"/>
    </w:rPr>
  </w:style>
  <w:style w:type="paragraph" w:customStyle="1" w:styleId="Style19">
    <w:name w:val="Style19"/>
    <w:basedOn w:val="Normal"/>
    <w:rsid w:val="0065561D"/>
    <w:pPr>
      <w:suppressAutoHyphens/>
      <w:spacing w:after="0" w:line="240" w:lineRule="auto"/>
    </w:pPr>
    <w:rPr>
      <w:rFonts w:ascii="Trebuchet MS" w:eastAsia="Times New Roman" w:hAnsi="Trebuchet MS" w:cs="Trebuchet MS"/>
      <w:kern w:val="1"/>
      <w:sz w:val="24"/>
      <w:szCs w:val="24"/>
      <w:lang w:eastAsia="ar-SA"/>
    </w:rPr>
  </w:style>
  <w:style w:type="character" w:customStyle="1" w:styleId="Heading3Char">
    <w:name w:val="Heading 3 Char"/>
    <w:basedOn w:val="DefaultParagraphFont"/>
    <w:link w:val="Heading3"/>
    <w:uiPriority w:val="9"/>
    <w:rsid w:val="0065561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B237C0"/>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91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CE"/>
  </w:style>
  <w:style w:type="character" w:styleId="CommentReference">
    <w:name w:val="annotation reference"/>
    <w:basedOn w:val="DefaultParagraphFont"/>
    <w:uiPriority w:val="99"/>
    <w:semiHidden/>
    <w:unhideWhenUsed/>
    <w:rsid w:val="00B758E7"/>
    <w:rPr>
      <w:sz w:val="16"/>
      <w:szCs w:val="16"/>
    </w:rPr>
  </w:style>
  <w:style w:type="paragraph" w:styleId="CommentText">
    <w:name w:val="annotation text"/>
    <w:basedOn w:val="Normal"/>
    <w:link w:val="CommentTextChar"/>
    <w:uiPriority w:val="99"/>
    <w:unhideWhenUsed/>
    <w:rsid w:val="00B758E7"/>
    <w:pPr>
      <w:spacing w:line="240" w:lineRule="auto"/>
    </w:pPr>
    <w:rPr>
      <w:sz w:val="20"/>
      <w:szCs w:val="20"/>
    </w:rPr>
  </w:style>
  <w:style w:type="character" w:customStyle="1" w:styleId="CommentTextChar">
    <w:name w:val="Comment Text Char"/>
    <w:basedOn w:val="DefaultParagraphFont"/>
    <w:link w:val="CommentText"/>
    <w:uiPriority w:val="99"/>
    <w:rsid w:val="00B758E7"/>
    <w:rPr>
      <w:sz w:val="20"/>
      <w:szCs w:val="20"/>
    </w:rPr>
  </w:style>
  <w:style w:type="table" w:styleId="TableGrid">
    <w:name w:val="Table Grid"/>
    <w:basedOn w:val="TableNormal"/>
    <w:uiPriority w:val="39"/>
    <w:rsid w:val="007F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 A"/>
    <w:next w:val="Normal"/>
    <w:rsid w:val="002625AB"/>
    <w:pPr>
      <w:keepNext/>
      <w:spacing w:before="240" w:after="60" w:line="276" w:lineRule="auto"/>
      <w:outlineLvl w:val="1"/>
    </w:pPr>
    <w:rPr>
      <w:rFonts w:ascii="Arial Bold Italic" w:eastAsia="ヒラギノ角ゴ Pro W3" w:hAnsi="Arial Bold Italic" w:cs="Times New Roman"/>
      <w:color w:val="000000"/>
      <w:sz w:val="28"/>
      <w:szCs w:val="20"/>
      <w:lang w:val="en-US"/>
    </w:rPr>
  </w:style>
  <w:style w:type="paragraph" w:customStyle="1" w:styleId="Heading3A">
    <w:name w:val="Heading 3 A"/>
    <w:next w:val="Normal"/>
    <w:rsid w:val="002625AB"/>
    <w:pPr>
      <w:keepNext/>
      <w:spacing w:before="240" w:after="60" w:line="276" w:lineRule="auto"/>
      <w:outlineLvl w:val="2"/>
    </w:pPr>
    <w:rPr>
      <w:rFonts w:ascii="Arial Bold" w:eastAsia="ヒラギノ角ゴ Pro W3" w:hAnsi="Arial Bold" w:cs="Times New Roman"/>
      <w:color w:val="000000"/>
      <w:sz w:val="26"/>
      <w:szCs w:val="20"/>
      <w:lang w:val="en-US"/>
    </w:rPr>
  </w:style>
  <w:style w:type="character" w:styleId="Strong">
    <w:name w:val="Strong"/>
    <w:basedOn w:val="DefaultParagraphFont"/>
    <w:uiPriority w:val="22"/>
    <w:qFormat/>
    <w:rsid w:val="00F35754"/>
    <w:rPr>
      <w:b/>
      <w:bCs/>
    </w:rPr>
  </w:style>
  <w:style w:type="character" w:customStyle="1" w:styleId="Heading2Char">
    <w:name w:val="Heading 2 Char"/>
    <w:basedOn w:val="DefaultParagraphFont"/>
    <w:link w:val="Heading2"/>
    <w:uiPriority w:val="9"/>
    <w:semiHidden/>
    <w:rsid w:val="0058337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A76EDE"/>
    <w:pPr>
      <w:spacing w:after="120" w:line="276" w:lineRule="auto"/>
    </w:pPr>
  </w:style>
  <w:style w:type="character" w:customStyle="1" w:styleId="BodyTextChar">
    <w:name w:val="Body Text Char"/>
    <w:basedOn w:val="DefaultParagraphFont"/>
    <w:link w:val="BodyText"/>
    <w:uiPriority w:val="99"/>
    <w:semiHidden/>
    <w:rsid w:val="00A76EDE"/>
  </w:style>
  <w:style w:type="paragraph" w:styleId="CommentSubject">
    <w:name w:val="annotation subject"/>
    <w:basedOn w:val="CommentText"/>
    <w:next w:val="CommentText"/>
    <w:link w:val="CommentSubjectChar"/>
    <w:uiPriority w:val="99"/>
    <w:semiHidden/>
    <w:unhideWhenUsed/>
    <w:rsid w:val="005D30A2"/>
    <w:rPr>
      <w:b/>
      <w:bCs/>
    </w:rPr>
  </w:style>
  <w:style w:type="character" w:customStyle="1" w:styleId="CommentSubjectChar">
    <w:name w:val="Comment Subject Char"/>
    <w:basedOn w:val="CommentTextChar"/>
    <w:link w:val="CommentSubject"/>
    <w:uiPriority w:val="99"/>
    <w:semiHidden/>
    <w:rsid w:val="005D30A2"/>
    <w:rPr>
      <w:b/>
      <w:bCs/>
      <w:sz w:val="20"/>
      <w:szCs w:val="20"/>
    </w:rPr>
  </w:style>
  <w:style w:type="character" w:styleId="Hyperlink">
    <w:name w:val="Hyperlink"/>
    <w:basedOn w:val="DefaultParagraphFont"/>
    <w:uiPriority w:val="99"/>
    <w:unhideWhenUsed/>
    <w:rsid w:val="004016FE"/>
    <w:rPr>
      <w:color w:val="0563C1" w:themeColor="hyperlink"/>
      <w:u w:val="single"/>
    </w:rPr>
  </w:style>
  <w:style w:type="character" w:styleId="UnresolvedMention">
    <w:name w:val="Unresolved Mention"/>
    <w:basedOn w:val="DefaultParagraphFont"/>
    <w:uiPriority w:val="99"/>
    <w:semiHidden/>
    <w:unhideWhenUsed/>
    <w:rsid w:val="0040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43">
      <w:bodyDiv w:val="1"/>
      <w:marLeft w:val="0"/>
      <w:marRight w:val="0"/>
      <w:marTop w:val="0"/>
      <w:marBottom w:val="0"/>
      <w:divBdr>
        <w:top w:val="none" w:sz="0" w:space="0" w:color="auto"/>
        <w:left w:val="none" w:sz="0" w:space="0" w:color="auto"/>
        <w:bottom w:val="none" w:sz="0" w:space="0" w:color="auto"/>
        <w:right w:val="none" w:sz="0" w:space="0" w:color="auto"/>
      </w:divBdr>
    </w:div>
    <w:div w:id="220024873">
      <w:bodyDiv w:val="1"/>
      <w:marLeft w:val="0"/>
      <w:marRight w:val="0"/>
      <w:marTop w:val="0"/>
      <w:marBottom w:val="0"/>
      <w:divBdr>
        <w:top w:val="none" w:sz="0" w:space="0" w:color="auto"/>
        <w:left w:val="none" w:sz="0" w:space="0" w:color="auto"/>
        <w:bottom w:val="none" w:sz="0" w:space="0" w:color="auto"/>
        <w:right w:val="none" w:sz="0" w:space="0" w:color="auto"/>
      </w:divBdr>
    </w:div>
    <w:div w:id="571504916">
      <w:bodyDiv w:val="1"/>
      <w:marLeft w:val="0"/>
      <w:marRight w:val="0"/>
      <w:marTop w:val="0"/>
      <w:marBottom w:val="0"/>
      <w:divBdr>
        <w:top w:val="none" w:sz="0" w:space="0" w:color="auto"/>
        <w:left w:val="none" w:sz="0" w:space="0" w:color="auto"/>
        <w:bottom w:val="none" w:sz="0" w:space="0" w:color="auto"/>
        <w:right w:val="none" w:sz="0" w:space="0" w:color="auto"/>
      </w:divBdr>
    </w:div>
    <w:div w:id="615791155">
      <w:bodyDiv w:val="1"/>
      <w:marLeft w:val="0"/>
      <w:marRight w:val="0"/>
      <w:marTop w:val="0"/>
      <w:marBottom w:val="0"/>
      <w:divBdr>
        <w:top w:val="none" w:sz="0" w:space="0" w:color="auto"/>
        <w:left w:val="none" w:sz="0" w:space="0" w:color="auto"/>
        <w:bottom w:val="none" w:sz="0" w:space="0" w:color="auto"/>
        <w:right w:val="none" w:sz="0" w:space="0" w:color="auto"/>
      </w:divBdr>
    </w:div>
    <w:div w:id="620261476">
      <w:bodyDiv w:val="1"/>
      <w:marLeft w:val="0"/>
      <w:marRight w:val="0"/>
      <w:marTop w:val="0"/>
      <w:marBottom w:val="0"/>
      <w:divBdr>
        <w:top w:val="none" w:sz="0" w:space="0" w:color="auto"/>
        <w:left w:val="none" w:sz="0" w:space="0" w:color="auto"/>
        <w:bottom w:val="none" w:sz="0" w:space="0" w:color="auto"/>
        <w:right w:val="none" w:sz="0" w:space="0" w:color="auto"/>
      </w:divBdr>
    </w:div>
    <w:div w:id="671680621">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364937812">
      <w:bodyDiv w:val="1"/>
      <w:marLeft w:val="0"/>
      <w:marRight w:val="0"/>
      <w:marTop w:val="0"/>
      <w:marBottom w:val="0"/>
      <w:divBdr>
        <w:top w:val="none" w:sz="0" w:space="0" w:color="auto"/>
        <w:left w:val="none" w:sz="0" w:space="0" w:color="auto"/>
        <w:bottom w:val="none" w:sz="0" w:space="0" w:color="auto"/>
        <w:right w:val="none" w:sz="0" w:space="0" w:color="auto"/>
      </w:divBdr>
    </w:div>
    <w:div w:id="1770421411">
      <w:bodyDiv w:val="1"/>
      <w:marLeft w:val="0"/>
      <w:marRight w:val="0"/>
      <w:marTop w:val="0"/>
      <w:marBottom w:val="0"/>
      <w:divBdr>
        <w:top w:val="none" w:sz="0" w:space="0" w:color="auto"/>
        <w:left w:val="none" w:sz="0" w:space="0" w:color="auto"/>
        <w:bottom w:val="none" w:sz="0" w:space="0" w:color="auto"/>
        <w:right w:val="none" w:sz="0" w:space="0" w:color="auto"/>
      </w:divBdr>
    </w:div>
    <w:div w:id="17915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3" Type="http://schemas.openxmlformats.org/officeDocument/2006/relationships/settings" Target="settings.xml"/><Relationship Id="rId7" Type="http://schemas.openxmlformats.org/officeDocument/2006/relationships/hyperlink" Target="mailto:roccas.tre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1666</Words>
  <Characters>9501</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Soare</dc:creator>
  <cp:keywords/>
  <dc:description/>
  <cp:lastModifiedBy>Victoria Soare</cp:lastModifiedBy>
  <cp:revision>4</cp:revision>
  <dcterms:created xsi:type="dcterms:W3CDTF">2024-11-11T09:05:00Z</dcterms:created>
  <dcterms:modified xsi:type="dcterms:W3CDTF">2025-05-07T11:20:00Z</dcterms:modified>
</cp:coreProperties>
</file>