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6152" w14:textId="77777777" w:rsidR="00681C77" w:rsidRPr="00DF19D6" w:rsidRDefault="00681C77" w:rsidP="004A7032">
      <w:pPr>
        <w:tabs>
          <w:tab w:val="left" w:pos="1380"/>
        </w:tabs>
        <w:jc w:val="both"/>
        <w:rPr>
          <w:rFonts w:ascii="Calibri" w:hAnsi="Calibri" w:cs="Calibri"/>
          <w:b/>
          <w:sz w:val="22"/>
          <w:szCs w:val="22"/>
          <w:lang w:val="ro-RO"/>
        </w:rPr>
      </w:pPr>
    </w:p>
    <w:p w14:paraId="6CAF783A" w14:textId="77777777" w:rsidR="00681C77" w:rsidRPr="00DF19D6" w:rsidRDefault="00681C77" w:rsidP="004A7032">
      <w:pPr>
        <w:tabs>
          <w:tab w:val="left" w:pos="1380"/>
        </w:tabs>
        <w:jc w:val="both"/>
        <w:rPr>
          <w:rFonts w:ascii="Calibri" w:hAnsi="Calibri" w:cs="Calibri"/>
          <w:b/>
          <w:sz w:val="22"/>
          <w:szCs w:val="22"/>
          <w:lang w:val="ro-RO"/>
        </w:rPr>
      </w:pPr>
    </w:p>
    <w:p w14:paraId="22A4496D" w14:textId="77777777" w:rsidR="00297B44" w:rsidRPr="00DF19D6" w:rsidRDefault="00D64D4C" w:rsidP="004A7032">
      <w:pPr>
        <w:tabs>
          <w:tab w:val="left" w:pos="567"/>
        </w:tabs>
        <w:jc w:val="right"/>
        <w:rPr>
          <w:rFonts w:ascii="Calibri" w:hAnsi="Calibri" w:cs="Calibri"/>
          <w:i/>
          <w:iCs/>
          <w:sz w:val="22"/>
          <w:szCs w:val="22"/>
          <w:lang w:val="ro-RO"/>
        </w:rPr>
      </w:pPr>
      <w:r w:rsidRPr="00DF19D6">
        <w:rPr>
          <w:rFonts w:ascii="Calibri" w:hAnsi="Calibri" w:cs="Calibri"/>
          <w:i/>
          <w:iCs/>
          <w:sz w:val="22"/>
          <w:szCs w:val="22"/>
          <w:lang w:val="ro-RO"/>
        </w:rPr>
        <w:t>Anexa 1</w:t>
      </w:r>
    </w:p>
    <w:p w14:paraId="13A193EC" w14:textId="77777777" w:rsidR="00297B44" w:rsidRPr="00DF19D6" w:rsidRDefault="00297B44" w:rsidP="004A7032">
      <w:pPr>
        <w:tabs>
          <w:tab w:val="left" w:pos="567"/>
        </w:tabs>
        <w:jc w:val="right"/>
        <w:rPr>
          <w:rFonts w:ascii="Calibri" w:hAnsi="Calibri" w:cs="Calibri"/>
          <w:i/>
          <w:iCs/>
          <w:sz w:val="22"/>
          <w:szCs w:val="22"/>
          <w:lang w:val="ro-RO"/>
        </w:rPr>
      </w:pPr>
    </w:p>
    <w:p w14:paraId="38B4767D" w14:textId="77777777" w:rsidR="00E253A9" w:rsidRPr="00DF19D6" w:rsidRDefault="00E253A9" w:rsidP="004A7032">
      <w:pPr>
        <w:tabs>
          <w:tab w:val="left" w:pos="3195"/>
        </w:tabs>
        <w:jc w:val="center"/>
        <w:rPr>
          <w:rFonts w:ascii="Calibri" w:hAnsi="Calibri" w:cs="Calibri"/>
          <w:b/>
          <w:sz w:val="22"/>
          <w:szCs w:val="22"/>
          <w:lang w:val="ro-RO"/>
        </w:rPr>
      </w:pPr>
      <w:r w:rsidRPr="00DF19D6">
        <w:rPr>
          <w:rFonts w:ascii="Calibri" w:hAnsi="Calibri" w:cs="Calibri"/>
          <w:b/>
          <w:sz w:val="22"/>
          <w:szCs w:val="22"/>
          <w:lang w:val="ro-RO"/>
        </w:rPr>
        <w:t xml:space="preserve">CONDITII SPECIFICE </w:t>
      </w:r>
    </w:p>
    <w:p w14:paraId="7E326443" w14:textId="77777777" w:rsidR="00297B44" w:rsidRPr="00DF19D6" w:rsidRDefault="00E253A9" w:rsidP="004A7032">
      <w:pPr>
        <w:tabs>
          <w:tab w:val="left" w:pos="3195"/>
        </w:tabs>
        <w:jc w:val="center"/>
        <w:rPr>
          <w:rFonts w:ascii="Calibri" w:hAnsi="Calibri" w:cs="Calibri"/>
          <w:b/>
          <w:sz w:val="22"/>
          <w:szCs w:val="22"/>
          <w:lang w:val="ro-RO"/>
        </w:rPr>
      </w:pPr>
      <w:r w:rsidRPr="00DF19D6">
        <w:rPr>
          <w:rFonts w:ascii="Calibri" w:hAnsi="Calibri" w:cs="Calibri"/>
          <w:b/>
          <w:sz w:val="22"/>
          <w:szCs w:val="22"/>
          <w:lang w:val="ro-RO"/>
        </w:rPr>
        <w:t xml:space="preserve">LA </w:t>
      </w:r>
      <w:r w:rsidR="00297B44" w:rsidRPr="00DF19D6">
        <w:rPr>
          <w:rFonts w:ascii="Calibri" w:hAnsi="Calibri" w:cs="Calibri"/>
          <w:b/>
          <w:sz w:val="22"/>
          <w:szCs w:val="22"/>
          <w:lang w:val="ro-RO"/>
        </w:rPr>
        <w:t>CONTRACT</w:t>
      </w:r>
      <w:r w:rsidR="00A464F5" w:rsidRPr="00DF19D6">
        <w:rPr>
          <w:rFonts w:ascii="Calibri" w:hAnsi="Calibri" w:cs="Calibri"/>
          <w:b/>
          <w:sz w:val="22"/>
          <w:szCs w:val="22"/>
          <w:lang w:val="ro-RO"/>
        </w:rPr>
        <w:t>UL</w:t>
      </w:r>
      <w:r w:rsidR="00297B44" w:rsidRPr="00DF19D6">
        <w:rPr>
          <w:rFonts w:ascii="Calibri" w:hAnsi="Calibri" w:cs="Calibri"/>
          <w:b/>
          <w:sz w:val="22"/>
          <w:szCs w:val="22"/>
          <w:lang w:val="ro-RO"/>
        </w:rPr>
        <w:t xml:space="preserve"> DE </w:t>
      </w:r>
      <w:r w:rsidR="00A464F5" w:rsidRPr="00DF19D6">
        <w:rPr>
          <w:rFonts w:ascii="Calibri" w:hAnsi="Calibri" w:cs="Calibri"/>
          <w:b/>
          <w:sz w:val="22"/>
          <w:szCs w:val="22"/>
          <w:lang w:val="ro-RO"/>
        </w:rPr>
        <w:t>AFILIERE</w:t>
      </w:r>
    </w:p>
    <w:p w14:paraId="6E3D49C9" w14:textId="77777777" w:rsidR="00574F34" w:rsidRPr="00DF19D6" w:rsidRDefault="00574F34" w:rsidP="004A7032">
      <w:pPr>
        <w:tabs>
          <w:tab w:val="left" w:pos="3195"/>
        </w:tabs>
        <w:jc w:val="center"/>
        <w:rPr>
          <w:rFonts w:ascii="Calibri" w:hAnsi="Calibri" w:cs="Calibri"/>
          <w:b/>
          <w:sz w:val="22"/>
          <w:szCs w:val="22"/>
          <w:lang w:val="ro-RO"/>
        </w:rPr>
      </w:pPr>
      <w:r w:rsidRPr="00DF19D6">
        <w:rPr>
          <w:rFonts w:ascii="Calibri" w:hAnsi="Calibri" w:cs="Calibri"/>
          <w:b/>
          <w:sz w:val="22"/>
          <w:szCs w:val="22"/>
          <w:lang w:val="ro-RO"/>
        </w:rPr>
        <w:t>Nr.</w:t>
      </w:r>
      <w:r w:rsidRPr="00465ED8">
        <w:rPr>
          <w:rFonts w:ascii="Calibri" w:hAnsi="Calibri" w:cs="Calibri"/>
          <w:b/>
          <w:sz w:val="22"/>
          <w:szCs w:val="22"/>
          <w:lang w:val="ro-RO"/>
        </w:rPr>
        <w:t>___________/________</w:t>
      </w:r>
    </w:p>
    <w:p w14:paraId="40448FFE" w14:textId="77777777" w:rsidR="00C4015D" w:rsidRPr="00DF19D6" w:rsidRDefault="00C4015D" w:rsidP="004A7032">
      <w:pPr>
        <w:tabs>
          <w:tab w:val="left" w:pos="3195"/>
        </w:tabs>
        <w:jc w:val="center"/>
        <w:rPr>
          <w:rFonts w:ascii="Calibri" w:hAnsi="Calibri" w:cs="Calibri"/>
          <w:b/>
          <w:sz w:val="22"/>
          <w:szCs w:val="22"/>
          <w:lang w:val="ro-RO"/>
        </w:rPr>
      </w:pPr>
    </w:p>
    <w:p w14:paraId="2154D360" w14:textId="77777777" w:rsidR="00C4015D" w:rsidRPr="00DF19D6" w:rsidRDefault="00C4015D" w:rsidP="00893157">
      <w:pPr>
        <w:tabs>
          <w:tab w:val="left" w:pos="567"/>
        </w:tabs>
        <w:rPr>
          <w:rFonts w:ascii="Calibri" w:hAnsi="Calibri" w:cs="Calibri"/>
          <w:sz w:val="22"/>
          <w:szCs w:val="22"/>
          <w:lang w:val="ro-RO"/>
        </w:rPr>
      </w:pPr>
    </w:p>
    <w:p w14:paraId="4E3DC405" w14:textId="77777777" w:rsidR="00C57DD1" w:rsidRPr="00DF19D6" w:rsidRDefault="00C57DD1" w:rsidP="004A7032">
      <w:pPr>
        <w:tabs>
          <w:tab w:val="left" w:pos="567"/>
        </w:tabs>
        <w:jc w:val="both"/>
        <w:rPr>
          <w:rFonts w:ascii="Calibri" w:hAnsi="Calibri" w:cs="Calibri"/>
          <w:sz w:val="22"/>
          <w:szCs w:val="22"/>
          <w:lang w:val="ro-RO"/>
        </w:rPr>
      </w:pPr>
    </w:p>
    <w:p w14:paraId="3295CBDC" w14:textId="77777777" w:rsidR="0047229B" w:rsidRPr="004B1FAB" w:rsidRDefault="00955361" w:rsidP="004B1FAB">
      <w:pPr>
        <w:tabs>
          <w:tab w:val="left" w:pos="8535"/>
        </w:tabs>
        <w:jc w:val="both"/>
        <w:rPr>
          <w:rFonts w:ascii="Calibri" w:hAnsi="Calibri" w:cs="Calibri"/>
          <w:sz w:val="22"/>
          <w:szCs w:val="22"/>
          <w:shd w:val="clear" w:color="auto" w:fill="FCFCFC"/>
          <w:lang w:val="ro-RO"/>
        </w:rPr>
      </w:pPr>
      <w:r w:rsidRPr="00DF19D6">
        <w:rPr>
          <w:rFonts w:ascii="Calibri" w:hAnsi="Calibri" w:cs="Calibri"/>
          <w:b/>
          <w:bCs/>
          <w:sz w:val="22"/>
          <w:szCs w:val="22"/>
          <w:shd w:val="clear" w:color="auto" w:fill="FCFCFC"/>
          <w:lang w:val="ro-RO"/>
        </w:rPr>
        <w:t>Art. 1.</w:t>
      </w:r>
      <w:r w:rsidRPr="00DF19D6">
        <w:rPr>
          <w:rFonts w:ascii="Calibri" w:hAnsi="Calibri" w:cs="Calibri"/>
          <w:sz w:val="22"/>
          <w:szCs w:val="22"/>
          <w:shd w:val="clear" w:color="auto" w:fill="FCFCFC"/>
          <w:lang w:val="ro-RO"/>
        </w:rPr>
        <w:t xml:space="preserve"> </w:t>
      </w:r>
      <w:r w:rsidR="00B45DCD" w:rsidRPr="00DF19D6">
        <w:rPr>
          <w:rFonts w:ascii="Calibri" w:hAnsi="Calibri" w:cs="Calibri"/>
          <w:b/>
          <w:bCs/>
          <w:sz w:val="22"/>
          <w:szCs w:val="22"/>
          <w:shd w:val="clear" w:color="auto" w:fill="FCFCFC"/>
          <w:lang w:val="ro-RO"/>
        </w:rPr>
        <w:t xml:space="preserve">(1) </w:t>
      </w:r>
      <w:r w:rsidR="00317DE9" w:rsidRPr="00DF19D6">
        <w:rPr>
          <w:rFonts w:ascii="Calibri" w:hAnsi="Calibri" w:cs="Calibri"/>
          <w:b/>
          <w:bCs/>
          <w:sz w:val="22"/>
          <w:szCs w:val="22"/>
          <w:shd w:val="clear" w:color="auto" w:fill="FCFCFC"/>
          <w:lang w:val="ro-RO"/>
        </w:rPr>
        <w:t>S</w:t>
      </w:r>
      <w:r w:rsidRPr="00DF19D6">
        <w:rPr>
          <w:rFonts w:ascii="Calibri" w:hAnsi="Calibri" w:cs="Calibri"/>
          <w:b/>
          <w:bCs/>
          <w:sz w:val="22"/>
          <w:szCs w:val="22"/>
          <w:shd w:val="clear" w:color="auto" w:fill="FCFCFC"/>
          <w:lang w:val="ro-RO"/>
        </w:rPr>
        <w:t>ervicii</w:t>
      </w:r>
      <w:r w:rsidR="00317DE9" w:rsidRPr="00DF19D6">
        <w:rPr>
          <w:rFonts w:ascii="Calibri" w:hAnsi="Calibri" w:cs="Calibri"/>
          <w:b/>
          <w:bCs/>
          <w:sz w:val="22"/>
          <w:szCs w:val="22"/>
          <w:shd w:val="clear" w:color="auto" w:fill="FCFCFC"/>
          <w:lang w:val="ro-RO"/>
        </w:rPr>
        <w:t>le</w:t>
      </w:r>
      <w:r w:rsidRPr="00DF19D6">
        <w:rPr>
          <w:rFonts w:ascii="Calibri" w:hAnsi="Calibri" w:cs="Calibri"/>
          <w:b/>
          <w:bCs/>
          <w:sz w:val="22"/>
          <w:szCs w:val="22"/>
          <w:shd w:val="clear" w:color="auto" w:fill="FCFCFC"/>
          <w:lang w:val="ro-RO"/>
        </w:rPr>
        <w:t xml:space="preserve"> </w:t>
      </w:r>
      <w:r w:rsidRPr="00DF19D6">
        <w:rPr>
          <w:rFonts w:ascii="Calibri" w:hAnsi="Calibri" w:cs="Calibri"/>
          <w:b/>
          <w:bCs/>
          <w:sz w:val="22"/>
          <w:szCs w:val="22"/>
          <w:lang w:val="ro-RO"/>
        </w:rPr>
        <w:t>medicale</w:t>
      </w:r>
      <w:r w:rsidR="00577C59" w:rsidRPr="00DF19D6">
        <w:rPr>
          <w:rFonts w:ascii="Calibri" w:hAnsi="Calibri" w:cs="Calibri"/>
          <w:b/>
          <w:bCs/>
          <w:sz w:val="22"/>
          <w:szCs w:val="22"/>
          <w:lang w:val="ro-RO"/>
        </w:rPr>
        <w:t xml:space="preserve"> de</w:t>
      </w:r>
      <w:r w:rsidR="0047229B">
        <w:rPr>
          <w:rFonts w:ascii="Calibri" w:hAnsi="Calibri" w:cs="Calibri"/>
          <w:b/>
          <w:bCs/>
          <w:sz w:val="22"/>
          <w:szCs w:val="22"/>
          <w:lang w:val="ro-RO"/>
        </w:rPr>
        <w:t xml:space="preserve"> </w:t>
      </w:r>
      <w:r w:rsidR="0047229B" w:rsidRPr="0047229B">
        <w:rPr>
          <w:rFonts w:ascii="Calibri" w:hAnsi="Calibri" w:cs="Calibri"/>
          <w:b/>
          <w:bCs/>
          <w:sz w:val="22"/>
          <w:szCs w:val="22"/>
          <w:lang w:val="ro-RO"/>
        </w:rPr>
        <w:t>preventie</w:t>
      </w:r>
      <w:r w:rsidR="0047229B">
        <w:rPr>
          <w:rFonts w:ascii="Calibri" w:hAnsi="Calibri" w:cs="Calibri"/>
          <w:b/>
          <w:bCs/>
          <w:sz w:val="22"/>
          <w:szCs w:val="22"/>
          <w:lang w:val="ro-RO"/>
        </w:rPr>
        <w:t xml:space="preserve"> și </w:t>
      </w:r>
      <w:r w:rsidR="0047229B" w:rsidRPr="0047229B">
        <w:rPr>
          <w:rFonts w:ascii="Calibri" w:hAnsi="Calibri" w:cs="Calibri"/>
          <w:b/>
          <w:bCs/>
          <w:sz w:val="22"/>
          <w:szCs w:val="22"/>
          <w:lang w:val="ro-RO"/>
        </w:rPr>
        <w:t>depistare precoce (screening)</w:t>
      </w:r>
      <w:r w:rsidR="0047229B">
        <w:rPr>
          <w:rFonts w:ascii="Calibri" w:hAnsi="Calibri" w:cs="Calibri"/>
          <w:b/>
          <w:bCs/>
          <w:sz w:val="22"/>
          <w:szCs w:val="22"/>
          <w:lang w:val="ro-RO"/>
        </w:rPr>
        <w:t xml:space="preserve"> </w:t>
      </w:r>
      <w:r w:rsidR="0047229B" w:rsidRPr="0047229B">
        <w:rPr>
          <w:rFonts w:ascii="Calibri" w:hAnsi="Calibri" w:cs="Calibri"/>
          <w:b/>
          <w:bCs/>
          <w:sz w:val="22"/>
          <w:szCs w:val="22"/>
          <w:lang w:val="ro-RO"/>
        </w:rPr>
        <w:t xml:space="preserve">a leziunilor precanceroase colorectale </w:t>
      </w:r>
      <w:r w:rsidRPr="00DF19D6">
        <w:rPr>
          <w:rFonts w:ascii="Calibri" w:hAnsi="Calibri" w:cs="Calibri"/>
          <w:sz w:val="22"/>
          <w:szCs w:val="22"/>
          <w:lang w:val="ro-RO"/>
        </w:rPr>
        <w:t>efectuate de catre Prestator persoanelor vizate</w:t>
      </w:r>
      <w:r w:rsidR="00317DE9" w:rsidRPr="00DF19D6">
        <w:rPr>
          <w:rFonts w:ascii="Calibri" w:hAnsi="Calibri" w:cs="Calibri"/>
          <w:sz w:val="22"/>
          <w:szCs w:val="22"/>
          <w:lang w:val="ro-RO"/>
        </w:rPr>
        <w:t xml:space="preserve"> sunt</w:t>
      </w:r>
      <w:r w:rsidR="00777BEA" w:rsidRPr="00DF19D6">
        <w:rPr>
          <w:rFonts w:ascii="Calibri" w:hAnsi="Calibri" w:cs="Calibri"/>
          <w:sz w:val="22"/>
          <w:szCs w:val="22"/>
          <w:shd w:val="clear" w:color="auto" w:fill="FCFCFC"/>
          <w:lang w:val="ro-RO"/>
        </w:rPr>
        <w:t xml:space="preserve"> </w:t>
      </w:r>
      <w:r w:rsidRPr="00DF19D6">
        <w:rPr>
          <w:rFonts w:ascii="Calibri" w:hAnsi="Calibri" w:cs="Calibri"/>
          <w:sz w:val="22"/>
          <w:szCs w:val="22"/>
          <w:shd w:val="clear" w:color="auto" w:fill="FCFCFC"/>
          <w:lang w:val="ro-RO"/>
        </w:rPr>
        <w:t>urm</w:t>
      </w:r>
      <w:r w:rsidR="00FB50DD" w:rsidRPr="00DF19D6">
        <w:rPr>
          <w:rFonts w:ascii="Calibri" w:hAnsi="Calibri" w:cs="Calibri"/>
          <w:sz w:val="22"/>
          <w:szCs w:val="22"/>
          <w:shd w:val="clear" w:color="auto" w:fill="FCFCFC"/>
          <w:lang w:val="ro-RO"/>
        </w:rPr>
        <w:t>a</w:t>
      </w:r>
      <w:r w:rsidRPr="00DF19D6">
        <w:rPr>
          <w:rFonts w:ascii="Calibri" w:hAnsi="Calibri" w:cs="Calibri"/>
          <w:sz w:val="22"/>
          <w:szCs w:val="22"/>
          <w:shd w:val="clear" w:color="auto" w:fill="FCFCFC"/>
          <w:lang w:val="ro-RO"/>
        </w:rPr>
        <w:t>to</w:t>
      </w:r>
      <w:r w:rsidR="00577C59" w:rsidRPr="00DF19D6">
        <w:rPr>
          <w:rFonts w:ascii="Calibri" w:hAnsi="Calibri" w:cs="Calibri"/>
          <w:sz w:val="22"/>
          <w:szCs w:val="22"/>
          <w:shd w:val="clear" w:color="auto" w:fill="FCFCFC"/>
          <w:lang w:val="ro-RO"/>
        </w:rPr>
        <w:t>a</w:t>
      </w:r>
      <w:r w:rsidR="00777BEA" w:rsidRPr="00DF19D6">
        <w:rPr>
          <w:rFonts w:ascii="Calibri" w:hAnsi="Calibri" w:cs="Calibri"/>
          <w:sz w:val="22"/>
          <w:szCs w:val="22"/>
          <w:shd w:val="clear" w:color="auto" w:fill="FCFCFC"/>
          <w:lang w:val="ro-RO"/>
        </w:rPr>
        <w:t>r</w:t>
      </w:r>
      <w:r w:rsidR="00317DE9" w:rsidRPr="00DF19D6">
        <w:rPr>
          <w:rFonts w:ascii="Calibri" w:hAnsi="Calibri" w:cs="Calibri"/>
          <w:sz w:val="22"/>
          <w:szCs w:val="22"/>
          <w:shd w:val="clear" w:color="auto" w:fill="FCFCFC"/>
          <w:lang w:val="ro-RO"/>
        </w:rPr>
        <w:t>ele</w:t>
      </w:r>
      <w:r w:rsidRPr="00DF19D6">
        <w:rPr>
          <w:rFonts w:ascii="Calibri" w:hAnsi="Calibri" w:cs="Calibri"/>
          <w:sz w:val="22"/>
          <w:szCs w:val="22"/>
          <w:shd w:val="clear" w:color="auto" w:fill="FCFCFC"/>
          <w:lang w:val="ro-RO"/>
        </w:rPr>
        <w:t>:</w:t>
      </w:r>
    </w:p>
    <w:p w14:paraId="37BA7ACF" w14:textId="77777777" w:rsidR="0047229B" w:rsidRPr="004B1FAB" w:rsidRDefault="0047229B" w:rsidP="004B1FAB">
      <w:pPr>
        <w:pStyle w:val="DefaultText"/>
        <w:numPr>
          <w:ilvl w:val="0"/>
          <w:numId w:val="43"/>
        </w:numPr>
        <w:jc w:val="both"/>
        <w:rPr>
          <w:rFonts w:ascii="Calibri" w:hAnsi="Calibri" w:cs="Calibri"/>
          <w:sz w:val="22"/>
          <w:szCs w:val="22"/>
          <w:lang w:val="ro-RO"/>
        </w:rPr>
      </w:pPr>
      <w:r w:rsidRPr="0047229B">
        <w:rPr>
          <w:rFonts w:ascii="Calibri" w:hAnsi="Calibri" w:cs="Calibri"/>
          <w:b/>
          <w:sz w:val="22"/>
          <w:szCs w:val="22"/>
          <w:lang w:val="ro-RO"/>
        </w:rPr>
        <w:t>Consultație preventiv</w:t>
      </w:r>
      <w:r w:rsidRPr="0047229B">
        <w:rPr>
          <w:rFonts w:ascii="Calibri" w:hAnsi="Calibri" w:cs="Calibri" w:hint="eastAsia"/>
          <w:b/>
          <w:sz w:val="22"/>
          <w:szCs w:val="22"/>
          <w:lang w:val="ro-RO"/>
        </w:rPr>
        <w:t>ă</w:t>
      </w:r>
      <w:r w:rsidRPr="0047229B">
        <w:rPr>
          <w:rFonts w:ascii="Calibri" w:hAnsi="Calibri" w:cs="Calibri"/>
          <w:b/>
          <w:sz w:val="22"/>
          <w:szCs w:val="22"/>
          <w:lang w:val="ro-RO"/>
        </w:rPr>
        <w:t xml:space="preserve"> de evaluare a riscului individual a adultului asimptomatic - consult medic de familie</w:t>
      </w:r>
    </w:p>
    <w:p w14:paraId="08062068" w14:textId="77777777" w:rsidR="0047229B" w:rsidRPr="004B1FAB" w:rsidRDefault="0047229B" w:rsidP="0047229B">
      <w:pPr>
        <w:numPr>
          <w:ilvl w:val="0"/>
          <w:numId w:val="43"/>
        </w:numPr>
        <w:rPr>
          <w:rFonts w:ascii="Calibri" w:hAnsi="Calibri" w:cs="Calibri"/>
          <w:b/>
          <w:bCs/>
          <w:sz w:val="22"/>
          <w:szCs w:val="22"/>
          <w:lang w:val="ro-RO" w:eastAsia="x-none"/>
        </w:rPr>
      </w:pPr>
      <w:r w:rsidRPr="0047229B">
        <w:rPr>
          <w:rFonts w:ascii="Calibri" w:hAnsi="Calibri" w:cs="Calibri"/>
          <w:b/>
          <w:bCs/>
          <w:sz w:val="22"/>
          <w:szCs w:val="22"/>
          <w:lang w:val="ro-RO" w:eastAsia="x-none"/>
        </w:rPr>
        <w:t>Consultație post efectuare procedur</w:t>
      </w:r>
      <w:r w:rsidRPr="0047229B">
        <w:rPr>
          <w:rFonts w:ascii="Calibri" w:hAnsi="Calibri" w:cs="Calibri" w:hint="eastAsia"/>
          <w:b/>
          <w:bCs/>
          <w:sz w:val="22"/>
          <w:szCs w:val="22"/>
          <w:lang w:val="ro-RO" w:eastAsia="x-none"/>
        </w:rPr>
        <w:t>ă</w:t>
      </w:r>
      <w:r w:rsidRPr="0047229B">
        <w:rPr>
          <w:rFonts w:ascii="Calibri" w:hAnsi="Calibri" w:cs="Calibri"/>
          <w:b/>
          <w:bCs/>
          <w:sz w:val="22"/>
          <w:szCs w:val="22"/>
          <w:lang w:val="ro-RO" w:eastAsia="x-none"/>
        </w:rPr>
        <w:t xml:space="preserve"> testare FIT - consult medic de familie </w:t>
      </w:r>
    </w:p>
    <w:p w14:paraId="6E15FB03" w14:textId="77777777" w:rsidR="0047229B" w:rsidRPr="004B1FAB" w:rsidRDefault="0047229B" w:rsidP="004B1FAB">
      <w:pPr>
        <w:numPr>
          <w:ilvl w:val="0"/>
          <w:numId w:val="43"/>
        </w:numPr>
        <w:rPr>
          <w:rFonts w:ascii="Calibri" w:hAnsi="Calibri" w:cs="Calibri"/>
          <w:b/>
          <w:bCs/>
          <w:sz w:val="22"/>
          <w:szCs w:val="22"/>
          <w:lang w:val="ro-RO" w:eastAsia="x-none"/>
        </w:rPr>
      </w:pPr>
      <w:r w:rsidRPr="0047229B">
        <w:rPr>
          <w:rFonts w:ascii="Calibri" w:hAnsi="Calibri" w:cs="Calibri"/>
          <w:b/>
          <w:sz w:val="22"/>
          <w:szCs w:val="22"/>
          <w:lang w:val="ro-RO"/>
        </w:rPr>
        <w:t>Consultație dup</w:t>
      </w:r>
      <w:r w:rsidRPr="0047229B">
        <w:rPr>
          <w:rFonts w:ascii="Calibri" w:hAnsi="Calibri" w:cs="Calibri" w:hint="eastAsia"/>
          <w:b/>
          <w:sz w:val="22"/>
          <w:szCs w:val="22"/>
          <w:lang w:val="ro-RO"/>
        </w:rPr>
        <w:t>ă</w:t>
      </w:r>
      <w:r w:rsidRPr="0047229B">
        <w:rPr>
          <w:rFonts w:ascii="Calibri" w:hAnsi="Calibri" w:cs="Calibri"/>
          <w:b/>
          <w:sz w:val="22"/>
          <w:szCs w:val="22"/>
          <w:lang w:val="ro-RO"/>
        </w:rPr>
        <w:t xml:space="preserve"> programarea la colonoscopie  - consult medic de familie</w:t>
      </w:r>
    </w:p>
    <w:p w14:paraId="5C4B9BFF" w14:textId="77777777" w:rsidR="00C17EA1" w:rsidRPr="00DF19D6" w:rsidRDefault="00B45DCD" w:rsidP="004A7032">
      <w:pPr>
        <w:tabs>
          <w:tab w:val="left" w:pos="567"/>
        </w:tabs>
        <w:jc w:val="both"/>
        <w:rPr>
          <w:rFonts w:ascii="Calibri" w:hAnsi="Calibri" w:cs="Calibri"/>
          <w:sz w:val="22"/>
          <w:szCs w:val="22"/>
          <w:shd w:val="clear" w:color="auto" w:fill="FCFCFC"/>
          <w:lang w:val="ro-RO"/>
        </w:rPr>
      </w:pPr>
      <w:r w:rsidRPr="00DF19D6">
        <w:rPr>
          <w:rFonts w:ascii="Calibri" w:hAnsi="Calibri" w:cs="Calibri"/>
          <w:b/>
          <w:bCs/>
          <w:sz w:val="22"/>
          <w:szCs w:val="22"/>
          <w:shd w:val="clear" w:color="auto" w:fill="FCFCFC"/>
          <w:lang w:val="ro-RO"/>
        </w:rPr>
        <w:t xml:space="preserve">(2) </w:t>
      </w:r>
      <w:r w:rsidR="00C17EA1" w:rsidRPr="00DF19D6">
        <w:rPr>
          <w:rFonts w:ascii="Calibri" w:hAnsi="Calibri" w:cs="Calibri"/>
          <w:sz w:val="22"/>
          <w:szCs w:val="22"/>
          <w:shd w:val="clear" w:color="auto" w:fill="FCFCFC"/>
          <w:lang w:val="ro-RO"/>
        </w:rPr>
        <w:t xml:space="preserve">Fiecare persoana vizata va beneficia </w:t>
      </w:r>
      <w:r w:rsidR="008D0CCA" w:rsidRPr="00DF19D6">
        <w:rPr>
          <w:rFonts w:ascii="Calibri" w:hAnsi="Calibri" w:cs="Calibri"/>
          <w:sz w:val="22"/>
          <w:szCs w:val="22"/>
          <w:shd w:val="clear" w:color="auto" w:fill="FCFCFC"/>
          <w:lang w:val="ro-RO"/>
        </w:rPr>
        <w:t xml:space="preserve">de </w:t>
      </w:r>
      <w:r w:rsidR="00C17EA1" w:rsidRPr="00DF19D6">
        <w:rPr>
          <w:rFonts w:ascii="Calibri" w:hAnsi="Calibri" w:cs="Calibri"/>
          <w:sz w:val="22"/>
          <w:szCs w:val="22"/>
          <w:shd w:val="clear" w:color="auto" w:fill="FCFCFC"/>
          <w:lang w:val="ro-RO"/>
        </w:rPr>
        <w:t>consultatii</w:t>
      </w:r>
      <w:r w:rsidR="00B31451" w:rsidRPr="00DF19D6">
        <w:rPr>
          <w:rFonts w:ascii="Calibri" w:hAnsi="Calibri" w:cs="Calibri"/>
          <w:sz w:val="22"/>
          <w:szCs w:val="22"/>
          <w:shd w:val="clear" w:color="auto" w:fill="FCFCFC"/>
          <w:lang w:val="ro-RO"/>
        </w:rPr>
        <w:t>le</w:t>
      </w:r>
      <w:r w:rsidR="00C17EA1" w:rsidRPr="00DF19D6">
        <w:rPr>
          <w:rFonts w:ascii="Calibri" w:hAnsi="Calibri" w:cs="Calibri"/>
          <w:sz w:val="22"/>
          <w:szCs w:val="22"/>
          <w:shd w:val="clear" w:color="auto" w:fill="FCFCFC"/>
          <w:lang w:val="ro-RO"/>
        </w:rPr>
        <w:t xml:space="preserve"> mentionate la alin.(1)</w:t>
      </w:r>
      <w:r w:rsidR="00375A57" w:rsidRPr="00DF19D6">
        <w:rPr>
          <w:rFonts w:ascii="Calibri" w:hAnsi="Calibri" w:cs="Calibri"/>
          <w:sz w:val="22"/>
          <w:szCs w:val="22"/>
          <w:shd w:val="clear" w:color="auto" w:fill="FCFCFC"/>
          <w:lang w:val="ro-RO"/>
        </w:rPr>
        <w:t xml:space="preserve"> urmare a anamnezei realizate in cadrul primei consultații.</w:t>
      </w:r>
    </w:p>
    <w:p w14:paraId="5BAC73DB" w14:textId="77777777" w:rsidR="004A7032" w:rsidRDefault="00C17EA1" w:rsidP="004A7032">
      <w:pPr>
        <w:tabs>
          <w:tab w:val="left" w:pos="567"/>
        </w:tabs>
        <w:jc w:val="both"/>
        <w:rPr>
          <w:rFonts w:ascii="Calibri" w:hAnsi="Calibri" w:cs="Calibri"/>
          <w:sz w:val="22"/>
          <w:szCs w:val="22"/>
          <w:lang w:val="ro-RO"/>
        </w:rPr>
      </w:pPr>
      <w:r w:rsidRPr="00DF19D6">
        <w:rPr>
          <w:rFonts w:ascii="Calibri" w:hAnsi="Calibri" w:cs="Calibri"/>
          <w:b/>
          <w:bCs/>
          <w:sz w:val="22"/>
          <w:szCs w:val="22"/>
          <w:shd w:val="clear" w:color="auto" w:fill="FCFCFC"/>
          <w:lang w:val="ro-RO"/>
        </w:rPr>
        <w:t xml:space="preserve">(3) </w:t>
      </w:r>
      <w:r w:rsidR="00C76520" w:rsidRPr="00DF19D6">
        <w:rPr>
          <w:rFonts w:ascii="Calibri" w:hAnsi="Calibri" w:cs="Calibri"/>
          <w:sz w:val="22"/>
          <w:szCs w:val="22"/>
          <w:shd w:val="clear" w:color="auto" w:fill="FCFCFC"/>
          <w:lang w:val="ro-RO"/>
        </w:rPr>
        <w:t>Prestatorul garanteaz</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 xml:space="preserve"> c</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 xml:space="preserve"> serviciile medicale</w:t>
      </w:r>
      <w:r w:rsidR="00C4015D" w:rsidRPr="00DF19D6">
        <w:rPr>
          <w:rFonts w:ascii="Calibri" w:hAnsi="Calibri" w:cs="Calibri"/>
          <w:sz w:val="22"/>
          <w:szCs w:val="22"/>
          <w:lang w:val="ro-RO"/>
        </w:rPr>
        <w:t xml:space="preserve"> </w:t>
      </w:r>
      <w:r w:rsidR="00C76520" w:rsidRPr="00DF19D6">
        <w:rPr>
          <w:rFonts w:ascii="Calibri" w:hAnsi="Calibri" w:cs="Calibri"/>
          <w:sz w:val="22"/>
          <w:szCs w:val="22"/>
          <w:shd w:val="clear" w:color="auto" w:fill="FCFCFC"/>
          <w:lang w:val="ro-RO"/>
        </w:rPr>
        <w:t xml:space="preserve">efectuate </w:t>
      </w:r>
      <w:r w:rsidR="00FB50DD" w:rsidRPr="00DF19D6">
        <w:rPr>
          <w:rFonts w:ascii="Calibri" w:hAnsi="Calibri" w:cs="Calibri"/>
          <w:sz w:val="22"/>
          <w:szCs w:val="22"/>
          <w:shd w:val="clear" w:color="auto" w:fill="FCFCFC"/>
          <w:lang w:val="ro-RO"/>
        </w:rPr>
        <w:t>i</w:t>
      </w:r>
      <w:r w:rsidR="00C76520" w:rsidRPr="00DF19D6">
        <w:rPr>
          <w:rFonts w:ascii="Calibri" w:hAnsi="Calibri" w:cs="Calibri"/>
          <w:sz w:val="22"/>
          <w:szCs w:val="22"/>
          <w:shd w:val="clear" w:color="auto" w:fill="FCFCFC"/>
          <w:lang w:val="ro-RO"/>
        </w:rPr>
        <w:t xml:space="preserve">n baza prezentului contract se </w:t>
      </w:r>
      <w:r w:rsidR="00FB50DD" w:rsidRPr="00DF19D6">
        <w:rPr>
          <w:rFonts w:ascii="Calibri" w:hAnsi="Calibri" w:cs="Calibri"/>
          <w:sz w:val="22"/>
          <w:szCs w:val="22"/>
          <w:shd w:val="clear" w:color="auto" w:fill="FCFCFC"/>
          <w:lang w:val="ro-RO"/>
        </w:rPr>
        <w:t>i</w:t>
      </w:r>
      <w:r w:rsidR="00C76520" w:rsidRPr="00DF19D6">
        <w:rPr>
          <w:rFonts w:ascii="Calibri" w:hAnsi="Calibri" w:cs="Calibri"/>
          <w:sz w:val="22"/>
          <w:szCs w:val="22"/>
          <w:shd w:val="clear" w:color="auto" w:fill="FCFCFC"/>
          <w:lang w:val="ro-RO"/>
        </w:rPr>
        <w:t>ncadreaz</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 xml:space="preserve"> din punct de vedere al calit</w:t>
      </w:r>
      <w:r w:rsidR="00FB50DD" w:rsidRPr="00DF19D6">
        <w:rPr>
          <w:rFonts w:ascii="Calibri" w:hAnsi="Calibri" w:cs="Calibri"/>
          <w:sz w:val="22"/>
          <w:szCs w:val="22"/>
          <w:shd w:val="clear" w:color="auto" w:fill="FCFCFC"/>
          <w:lang w:val="ro-RO"/>
        </w:rPr>
        <w:t>at</w:t>
      </w:r>
      <w:r w:rsidR="00C76520" w:rsidRPr="00DF19D6">
        <w:rPr>
          <w:rFonts w:ascii="Calibri" w:hAnsi="Calibri" w:cs="Calibri"/>
          <w:sz w:val="22"/>
          <w:szCs w:val="22"/>
          <w:shd w:val="clear" w:color="auto" w:fill="FCFCFC"/>
          <w:lang w:val="ro-RO"/>
        </w:rPr>
        <w:t xml:space="preserve">ii lor, </w:t>
      </w:r>
      <w:r w:rsidR="00FB50DD" w:rsidRPr="00DF19D6">
        <w:rPr>
          <w:rFonts w:ascii="Calibri" w:hAnsi="Calibri" w:cs="Calibri"/>
          <w:sz w:val="22"/>
          <w:szCs w:val="22"/>
          <w:shd w:val="clear" w:color="auto" w:fill="FCFCFC"/>
          <w:lang w:val="ro-RO"/>
        </w:rPr>
        <w:t>i</w:t>
      </w:r>
      <w:r w:rsidR="00C76520" w:rsidRPr="00DF19D6">
        <w:rPr>
          <w:rFonts w:ascii="Calibri" w:hAnsi="Calibri" w:cs="Calibri"/>
          <w:sz w:val="22"/>
          <w:szCs w:val="22"/>
          <w:shd w:val="clear" w:color="auto" w:fill="FCFCFC"/>
          <w:lang w:val="ro-RO"/>
        </w:rPr>
        <w:t>n normele privind calitatea asisten</w:t>
      </w:r>
      <w:r w:rsidR="00FB50DD" w:rsidRPr="00DF19D6">
        <w:rPr>
          <w:rFonts w:ascii="Calibri" w:hAnsi="Calibri" w:cs="Calibri"/>
          <w:sz w:val="22"/>
          <w:szCs w:val="22"/>
          <w:shd w:val="clear" w:color="auto" w:fill="FCFCFC"/>
          <w:lang w:val="ro-RO"/>
        </w:rPr>
        <w:t>t</w:t>
      </w:r>
      <w:r w:rsidR="00C76520" w:rsidRPr="00DF19D6">
        <w:rPr>
          <w:rFonts w:ascii="Calibri" w:hAnsi="Calibri" w:cs="Calibri"/>
          <w:sz w:val="22"/>
          <w:szCs w:val="22"/>
          <w:shd w:val="clear" w:color="auto" w:fill="FCFCFC"/>
          <w:lang w:val="ro-RO"/>
        </w:rPr>
        <w:t>ei medicale, elaborate de comisii de specialitate din cadrul Colegiului Medicilor din Rom</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nia, Ministerul S</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n</w:t>
      </w:r>
      <w:r w:rsidR="00FB50DD" w:rsidRPr="00DF19D6">
        <w:rPr>
          <w:rFonts w:ascii="Calibri" w:hAnsi="Calibri" w:cs="Calibri"/>
          <w:sz w:val="22"/>
          <w:szCs w:val="22"/>
          <w:shd w:val="clear" w:color="auto" w:fill="FCFCFC"/>
          <w:lang w:val="ro-RO"/>
        </w:rPr>
        <w:t>a</w:t>
      </w:r>
      <w:r w:rsidR="00C76520" w:rsidRPr="00DF19D6">
        <w:rPr>
          <w:rFonts w:ascii="Calibri" w:hAnsi="Calibri" w:cs="Calibri"/>
          <w:sz w:val="22"/>
          <w:szCs w:val="22"/>
          <w:shd w:val="clear" w:color="auto" w:fill="FCFCFC"/>
          <w:lang w:val="ro-RO"/>
        </w:rPr>
        <w:t>t</w:t>
      </w:r>
      <w:r w:rsidR="00FB50DD" w:rsidRPr="00DF19D6">
        <w:rPr>
          <w:rFonts w:ascii="Calibri" w:hAnsi="Calibri" w:cs="Calibri"/>
          <w:sz w:val="22"/>
          <w:szCs w:val="22"/>
          <w:shd w:val="clear" w:color="auto" w:fill="FCFCFC"/>
          <w:lang w:val="ro-RO"/>
        </w:rPr>
        <w:t>at</w:t>
      </w:r>
      <w:r w:rsidR="00C76520" w:rsidRPr="00DF19D6">
        <w:rPr>
          <w:rFonts w:ascii="Calibri" w:hAnsi="Calibri" w:cs="Calibri"/>
          <w:sz w:val="22"/>
          <w:szCs w:val="22"/>
          <w:shd w:val="clear" w:color="auto" w:fill="FCFCFC"/>
          <w:lang w:val="ro-RO"/>
        </w:rPr>
        <w:t>ii, alte institutii abilitate in domeniu.</w:t>
      </w:r>
    </w:p>
    <w:p w14:paraId="01E579D2" w14:textId="77777777" w:rsidR="004B1FAB" w:rsidRPr="004B1FAB" w:rsidRDefault="004B1FAB" w:rsidP="004A7032">
      <w:pPr>
        <w:tabs>
          <w:tab w:val="left" w:pos="567"/>
        </w:tabs>
        <w:jc w:val="both"/>
        <w:rPr>
          <w:rFonts w:ascii="Calibri" w:hAnsi="Calibri" w:cs="Calibri"/>
          <w:sz w:val="22"/>
          <w:szCs w:val="22"/>
          <w:lang w:val="ro-RO"/>
        </w:rPr>
      </w:pPr>
    </w:p>
    <w:p w14:paraId="5B7F17EC" w14:textId="77777777" w:rsidR="00E52108" w:rsidRPr="00DF19D6" w:rsidRDefault="005C08F6" w:rsidP="00F35552">
      <w:pPr>
        <w:tabs>
          <w:tab w:val="left" w:pos="567"/>
        </w:tabs>
        <w:jc w:val="both"/>
        <w:rPr>
          <w:rFonts w:ascii="Calibri" w:hAnsi="Calibri" w:cs="Calibri"/>
          <w:sz w:val="22"/>
          <w:szCs w:val="22"/>
          <w:lang w:val="ro-RO"/>
        </w:rPr>
      </w:pPr>
      <w:r w:rsidRPr="00DF19D6">
        <w:rPr>
          <w:rFonts w:ascii="Calibri" w:hAnsi="Calibri" w:cs="Calibri"/>
          <w:b/>
          <w:bCs/>
          <w:sz w:val="22"/>
          <w:szCs w:val="22"/>
          <w:lang w:val="ro-RO"/>
        </w:rPr>
        <w:t xml:space="preserve">Art. </w:t>
      </w:r>
      <w:r w:rsidR="00955361" w:rsidRPr="00DF19D6">
        <w:rPr>
          <w:rFonts w:ascii="Calibri" w:hAnsi="Calibri" w:cs="Calibri"/>
          <w:b/>
          <w:bCs/>
          <w:sz w:val="22"/>
          <w:szCs w:val="22"/>
          <w:lang w:val="ro-RO"/>
        </w:rPr>
        <w:t>2</w:t>
      </w:r>
      <w:r w:rsidRPr="00DF19D6">
        <w:rPr>
          <w:rFonts w:ascii="Calibri" w:hAnsi="Calibri" w:cs="Calibri"/>
          <w:b/>
          <w:bCs/>
          <w:sz w:val="22"/>
          <w:szCs w:val="22"/>
          <w:lang w:val="ro-RO"/>
        </w:rPr>
        <w:t>.</w:t>
      </w:r>
      <w:r w:rsidRPr="00DF19D6">
        <w:rPr>
          <w:rFonts w:ascii="Calibri" w:hAnsi="Calibri" w:cs="Calibri"/>
          <w:sz w:val="22"/>
          <w:szCs w:val="22"/>
          <w:lang w:val="ro-RO"/>
        </w:rPr>
        <w:t xml:space="preserve"> </w:t>
      </w:r>
      <w:r w:rsidR="00B45DCD" w:rsidRPr="00DF19D6">
        <w:rPr>
          <w:rFonts w:ascii="Calibri" w:hAnsi="Calibri" w:cs="Calibri"/>
          <w:b/>
          <w:bCs/>
          <w:sz w:val="22"/>
          <w:szCs w:val="22"/>
          <w:lang w:val="ro-RO"/>
        </w:rPr>
        <w:t>(1)</w:t>
      </w:r>
      <w:r w:rsidR="00B45DCD" w:rsidRPr="00DF19D6">
        <w:rPr>
          <w:rFonts w:ascii="Calibri" w:hAnsi="Calibri" w:cs="Calibri"/>
          <w:sz w:val="22"/>
          <w:szCs w:val="22"/>
          <w:lang w:val="ro-RO"/>
        </w:rPr>
        <w:t xml:space="preserve"> </w:t>
      </w:r>
      <w:r w:rsidR="00C57DD1" w:rsidRPr="00DF19D6">
        <w:rPr>
          <w:rFonts w:ascii="Calibri" w:hAnsi="Calibri" w:cs="Calibri"/>
          <w:b/>
          <w:bCs/>
          <w:sz w:val="22"/>
          <w:szCs w:val="22"/>
          <w:lang w:val="ro-RO"/>
        </w:rPr>
        <w:t>Persoanele care beneficiaza de servicii medicale</w:t>
      </w:r>
      <w:r w:rsidR="00C57DD1" w:rsidRPr="00DF19D6">
        <w:rPr>
          <w:rFonts w:ascii="Calibri" w:hAnsi="Calibri" w:cs="Calibri"/>
          <w:sz w:val="22"/>
          <w:szCs w:val="22"/>
          <w:lang w:val="ro-RO"/>
        </w:rPr>
        <w:t xml:space="preserve"> </w:t>
      </w:r>
      <w:r w:rsidR="00503E92" w:rsidRPr="00DF19D6">
        <w:rPr>
          <w:rFonts w:ascii="Calibri" w:hAnsi="Calibri" w:cs="Calibri"/>
          <w:sz w:val="22"/>
          <w:szCs w:val="22"/>
          <w:lang w:val="ro-RO"/>
        </w:rPr>
        <w:t xml:space="preserve">efectuate de Prestator </w:t>
      </w:r>
      <w:r w:rsidR="00FB50DD" w:rsidRPr="00DF19D6">
        <w:rPr>
          <w:rFonts w:ascii="Calibri" w:hAnsi="Calibri" w:cs="Calibri"/>
          <w:sz w:val="22"/>
          <w:szCs w:val="22"/>
          <w:lang w:val="ro-RO"/>
        </w:rPr>
        <w:t>i</w:t>
      </w:r>
      <w:r w:rsidR="00E52108" w:rsidRPr="00DF19D6">
        <w:rPr>
          <w:rFonts w:ascii="Calibri" w:hAnsi="Calibri" w:cs="Calibri"/>
          <w:sz w:val="22"/>
          <w:szCs w:val="22"/>
          <w:lang w:val="ro-RO"/>
        </w:rPr>
        <w:t xml:space="preserve">n cadrul </w:t>
      </w:r>
      <w:r w:rsidR="00503E92" w:rsidRPr="00DF19D6">
        <w:rPr>
          <w:rFonts w:ascii="Calibri" w:hAnsi="Calibri" w:cs="Calibri"/>
          <w:sz w:val="22"/>
          <w:szCs w:val="22"/>
          <w:lang w:val="ro-RO"/>
        </w:rPr>
        <w:t>C</w:t>
      </w:r>
      <w:r w:rsidR="00C57DD1" w:rsidRPr="00DF19D6">
        <w:rPr>
          <w:rFonts w:ascii="Calibri" w:hAnsi="Calibri" w:cs="Calibri"/>
          <w:sz w:val="22"/>
          <w:szCs w:val="22"/>
          <w:lang w:val="ro-RO"/>
        </w:rPr>
        <w:t xml:space="preserve">ontractului sunt persoane care la </w:t>
      </w:r>
      <w:r w:rsidR="00E52108" w:rsidRPr="00DF19D6">
        <w:rPr>
          <w:rFonts w:ascii="Calibri" w:hAnsi="Calibri" w:cs="Calibri"/>
          <w:sz w:val="22"/>
          <w:szCs w:val="22"/>
          <w:lang w:val="ro-RO"/>
        </w:rPr>
        <w:t xml:space="preserve">data </w:t>
      </w:r>
      <w:r w:rsidR="00C57DD1" w:rsidRPr="00DF19D6">
        <w:rPr>
          <w:rFonts w:ascii="Calibri" w:hAnsi="Calibri" w:cs="Calibri"/>
          <w:sz w:val="22"/>
          <w:szCs w:val="22"/>
          <w:lang w:val="ro-RO"/>
        </w:rPr>
        <w:t>intrar</w:t>
      </w:r>
      <w:r w:rsidR="00E52108" w:rsidRPr="00DF19D6">
        <w:rPr>
          <w:rFonts w:ascii="Calibri" w:hAnsi="Calibri" w:cs="Calibri"/>
          <w:sz w:val="22"/>
          <w:szCs w:val="22"/>
          <w:lang w:val="ro-RO"/>
        </w:rPr>
        <w:t>ii</w:t>
      </w:r>
      <w:r w:rsidR="00C57DD1" w:rsidRPr="00DF19D6">
        <w:rPr>
          <w:rFonts w:ascii="Calibri" w:hAnsi="Calibri" w:cs="Calibri"/>
          <w:sz w:val="22"/>
          <w:szCs w:val="22"/>
          <w:lang w:val="ro-RO"/>
        </w:rPr>
        <w:t xml:space="preserve"> </w:t>
      </w:r>
      <w:r w:rsidR="00FB50DD" w:rsidRPr="00DF19D6">
        <w:rPr>
          <w:rFonts w:ascii="Calibri" w:hAnsi="Calibri" w:cs="Calibri"/>
          <w:sz w:val="22"/>
          <w:szCs w:val="22"/>
          <w:lang w:val="ro-RO"/>
        </w:rPr>
        <w:t>i</w:t>
      </w:r>
      <w:r w:rsidR="00C57DD1" w:rsidRPr="00DF19D6">
        <w:rPr>
          <w:rFonts w:ascii="Calibri" w:hAnsi="Calibri" w:cs="Calibri"/>
          <w:sz w:val="22"/>
          <w:szCs w:val="22"/>
          <w:lang w:val="ro-RO"/>
        </w:rPr>
        <w:t xml:space="preserve">n </w:t>
      </w:r>
      <w:r w:rsidR="00E52108" w:rsidRPr="00DF19D6">
        <w:rPr>
          <w:rFonts w:ascii="Calibri" w:hAnsi="Calibri" w:cs="Calibri"/>
          <w:sz w:val="22"/>
          <w:szCs w:val="22"/>
          <w:lang w:val="ro-RO"/>
        </w:rPr>
        <w:t xml:space="preserve">operatiune/ </w:t>
      </w:r>
      <w:r w:rsidR="00C57DD1" w:rsidRPr="00DF19D6">
        <w:rPr>
          <w:rFonts w:ascii="Calibri" w:hAnsi="Calibri" w:cs="Calibri"/>
          <w:sz w:val="22"/>
          <w:szCs w:val="22"/>
          <w:lang w:val="ro-RO"/>
        </w:rPr>
        <w:t>interven</w:t>
      </w:r>
      <w:r w:rsidR="00FB50DD" w:rsidRPr="00DF19D6">
        <w:rPr>
          <w:rFonts w:ascii="Calibri" w:hAnsi="Calibri" w:cs="Calibri"/>
          <w:sz w:val="22"/>
          <w:szCs w:val="22"/>
          <w:lang w:val="ro-RO"/>
        </w:rPr>
        <w:t>t</w:t>
      </w:r>
      <w:r w:rsidR="00C57DD1" w:rsidRPr="00DF19D6">
        <w:rPr>
          <w:rFonts w:ascii="Calibri" w:hAnsi="Calibri" w:cs="Calibri"/>
          <w:sz w:val="22"/>
          <w:szCs w:val="22"/>
          <w:lang w:val="ro-RO"/>
        </w:rPr>
        <w:t xml:space="preserve">ie </w:t>
      </w:r>
      <w:r w:rsidR="00F35552" w:rsidRPr="00DF19D6">
        <w:rPr>
          <w:rFonts w:ascii="Calibri" w:hAnsi="Calibri" w:cs="Calibri"/>
          <w:sz w:val="22"/>
          <w:szCs w:val="22"/>
          <w:lang w:val="ro-RO"/>
        </w:rPr>
        <w:t>sunt perso</w:t>
      </w:r>
      <w:r w:rsidR="00577C59" w:rsidRPr="00DF19D6">
        <w:rPr>
          <w:rFonts w:ascii="Calibri" w:hAnsi="Calibri" w:cs="Calibri"/>
          <w:sz w:val="22"/>
          <w:szCs w:val="22"/>
          <w:lang w:val="ro-RO"/>
        </w:rPr>
        <w:t>an</w:t>
      </w:r>
      <w:r w:rsidR="00F35552" w:rsidRPr="00DF19D6">
        <w:rPr>
          <w:rFonts w:ascii="Calibri" w:hAnsi="Calibri" w:cs="Calibri"/>
          <w:sz w:val="22"/>
          <w:szCs w:val="22"/>
          <w:lang w:val="ro-RO"/>
        </w:rPr>
        <w:t>e care aparțin grupurilor vulnerabile/ defavorizate socio-economic/ din comunități cu grad de vulnerabilitate crescut</w:t>
      </w:r>
      <w:r w:rsidR="008D0CCA" w:rsidRPr="00DF19D6">
        <w:rPr>
          <w:rFonts w:ascii="Calibri" w:hAnsi="Calibri" w:cs="Calibri"/>
          <w:sz w:val="22"/>
          <w:szCs w:val="22"/>
          <w:lang w:val="ro-RO"/>
        </w:rPr>
        <w:t>.</w:t>
      </w:r>
    </w:p>
    <w:p w14:paraId="35C5A024" w14:textId="77777777" w:rsidR="00F35552" w:rsidRPr="00DF19D6" w:rsidRDefault="00F35552" w:rsidP="00F35552">
      <w:pPr>
        <w:tabs>
          <w:tab w:val="left" w:pos="567"/>
        </w:tabs>
        <w:jc w:val="both"/>
        <w:rPr>
          <w:rFonts w:ascii="Calibri" w:hAnsi="Calibri" w:cs="Calibri"/>
          <w:sz w:val="22"/>
          <w:szCs w:val="22"/>
        </w:rPr>
      </w:pPr>
      <w:r w:rsidRPr="00DF19D6">
        <w:rPr>
          <w:rFonts w:ascii="Calibri" w:hAnsi="Calibri" w:cs="Calibri"/>
          <w:sz w:val="22"/>
          <w:szCs w:val="22"/>
        </w:rPr>
        <w:t>Persoanele vulnerabile pot fi: persoane cu dizabilități, persoane cu probleme de sănătate mintală, minorități etnice defavorizate (ex. cetățeni români aparținând minorității rome), migranți/refugiați, dependenți de droguri, persoane infectate cu HIV/ SIDA, etilicii cronici, persoane aflate în detenție/ lipsite de libertate/arest preventiv şi din alte instituții corecționale, persoanele spitalizate cronic în unități de psihiatrie, persoanele din căminele de bătrâni, din cămine spital, persoane care au copii cu dizabilități, persoane din familii monoparentale, persoane din sau care au fost anterior în centre de plasament, persoane care au părăsit sistemul de protecție a copilului, persoane care suferă de dependență de alcool, droguri și alte substanțe toxice, persoane victime ale violenței domestice, persoane victime ale traficului de ființe umane, persoane fără adăpost, persoane neasigurate, persoane care beneficiază de venit minim de incluziune, personae care locuiesc in gospodării asupraaglomerate sau fără facilități sanitare, șomeri (înregistrați în evidențele Serviciului Public de Ocupare), inactivi - nu au un loc de muncă și nu sunt înregistrați în evidențele Serviciului Public de Ocupare, angajați, mai ales necalificați (la intrarea în intervenție media venitului pe cap de familie mai mică decât salariul minim pe economie persoane care locuiesc în comunități cu grad de vulnerabilitate crescut (persoanele care locuiesc în comunități marginalizate conform Raportului: Zone marginalizate socio-economic în mediul urban si rural din Romania elaborat de către Ministerul Muncii si Solidarității Sociale13 în cadrul proiectului „Dezvoltarea unor instrumentate de analiză si intervenție la nivel comunitar pentru perioada de programare 2021-2027” finanțat din POCA 2014-2020).</w:t>
      </w:r>
    </w:p>
    <w:p w14:paraId="799D42AA" w14:textId="77777777" w:rsidR="006A45C2" w:rsidRPr="00DF19D6" w:rsidRDefault="006A45C2" w:rsidP="004A7032">
      <w:pPr>
        <w:pStyle w:val="Default"/>
        <w:jc w:val="both"/>
        <w:rPr>
          <w:noProof/>
          <w:color w:val="auto"/>
          <w:sz w:val="22"/>
          <w:szCs w:val="22"/>
        </w:rPr>
      </w:pPr>
    </w:p>
    <w:p w14:paraId="21137FCD" w14:textId="77777777" w:rsidR="00F35552" w:rsidRPr="00DF19D6" w:rsidRDefault="008D0CCA" w:rsidP="00F35552">
      <w:pPr>
        <w:pStyle w:val="Default"/>
        <w:jc w:val="both"/>
        <w:rPr>
          <w:noProof/>
          <w:color w:val="auto"/>
          <w:sz w:val="22"/>
          <w:szCs w:val="22"/>
        </w:rPr>
      </w:pPr>
      <w:r w:rsidRPr="00DF19D6">
        <w:rPr>
          <w:noProof/>
          <w:color w:val="auto"/>
          <w:sz w:val="22"/>
          <w:szCs w:val="22"/>
        </w:rPr>
        <w:t>În mod excepțional, pentru</w:t>
      </w:r>
      <w:r w:rsidR="00F35552" w:rsidRPr="00DF19D6">
        <w:rPr>
          <w:noProof/>
          <w:color w:val="auto"/>
          <w:sz w:val="22"/>
          <w:szCs w:val="22"/>
        </w:rPr>
        <w:t xml:space="preserve">: </w:t>
      </w:r>
    </w:p>
    <w:p w14:paraId="041AA1AF" w14:textId="77777777" w:rsidR="00F35552" w:rsidRPr="00DF19D6" w:rsidRDefault="00F35552" w:rsidP="00F35552">
      <w:pPr>
        <w:pStyle w:val="Default"/>
        <w:jc w:val="both"/>
        <w:rPr>
          <w:noProof/>
          <w:color w:val="auto"/>
          <w:sz w:val="22"/>
          <w:szCs w:val="22"/>
        </w:rPr>
      </w:pPr>
      <w:r w:rsidRPr="00DF19D6">
        <w:rPr>
          <w:noProof/>
          <w:color w:val="auto"/>
          <w:sz w:val="22"/>
          <w:szCs w:val="22"/>
        </w:rPr>
        <w:t>•</w:t>
      </w:r>
      <w:r w:rsidRPr="00DF19D6">
        <w:rPr>
          <w:noProof/>
          <w:color w:val="auto"/>
          <w:sz w:val="22"/>
          <w:szCs w:val="22"/>
        </w:rPr>
        <w:tab/>
        <w:t>Persoanele care nu au acte de identitate, înregistrarea se face în funcție de zona în care locuiesc si nu a domiciliului (aceste persoane vor completa declarații pe propria răspundere din care să reiasă că locuiesc în acele regiuni de implementare);</w:t>
      </w:r>
    </w:p>
    <w:p w14:paraId="0CB9719F" w14:textId="77777777" w:rsidR="00F35552" w:rsidRPr="00DF19D6" w:rsidRDefault="00F35552" w:rsidP="00F35552">
      <w:pPr>
        <w:pStyle w:val="Default"/>
        <w:jc w:val="both"/>
        <w:rPr>
          <w:noProof/>
          <w:color w:val="auto"/>
          <w:sz w:val="22"/>
          <w:szCs w:val="22"/>
        </w:rPr>
      </w:pPr>
      <w:r w:rsidRPr="00DF19D6">
        <w:rPr>
          <w:noProof/>
          <w:color w:val="auto"/>
          <w:sz w:val="22"/>
          <w:szCs w:val="22"/>
        </w:rPr>
        <w:t>•</w:t>
      </w:r>
      <w:r w:rsidRPr="00DF19D6">
        <w:rPr>
          <w:noProof/>
          <w:color w:val="auto"/>
          <w:sz w:val="22"/>
          <w:szCs w:val="22"/>
        </w:rPr>
        <w:tab/>
        <w:t>Persoanele aflate în detenție/lipsite de libertate/arest preventiv și din alte instituții corecționale; persoanele spitalizate cronic în unități de psihiatrie; persoanele din căminele de bătrâni, din cămine spital - înregistrarea se face în funcție de locul de detenție/ locul spitalizării și nu al domiciliului;</w:t>
      </w:r>
    </w:p>
    <w:p w14:paraId="41489955" w14:textId="77777777" w:rsidR="00F35552" w:rsidRPr="00DF19D6" w:rsidRDefault="00F35552" w:rsidP="00F35552">
      <w:pPr>
        <w:pStyle w:val="Default"/>
        <w:jc w:val="both"/>
        <w:rPr>
          <w:noProof/>
          <w:color w:val="auto"/>
          <w:sz w:val="22"/>
          <w:szCs w:val="22"/>
        </w:rPr>
      </w:pPr>
      <w:r w:rsidRPr="00DF19D6">
        <w:rPr>
          <w:noProof/>
          <w:color w:val="auto"/>
          <w:sz w:val="22"/>
          <w:szCs w:val="22"/>
        </w:rPr>
        <w:lastRenderedPageBreak/>
        <w:t>•</w:t>
      </w:r>
      <w:r w:rsidRPr="00DF19D6">
        <w:rPr>
          <w:noProof/>
          <w:color w:val="auto"/>
          <w:sz w:val="22"/>
          <w:szCs w:val="22"/>
        </w:rPr>
        <w:tab/>
        <w:t>Migranții/refugiații - identificarea se va face conform localizării centrului în care locuiesc și vor oferi dovada primirii dreptului de ședere în Romania a persoanelor înscrise pentru screening.</w:t>
      </w:r>
    </w:p>
    <w:p w14:paraId="192F310A" w14:textId="77777777" w:rsidR="000724F2" w:rsidRPr="00DF19D6" w:rsidRDefault="000724F2" w:rsidP="00F35552">
      <w:pPr>
        <w:pStyle w:val="Default"/>
        <w:jc w:val="both"/>
        <w:rPr>
          <w:noProof/>
          <w:color w:val="auto"/>
          <w:sz w:val="22"/>
          <w:szCs w:val="22"/>
        </w:rPr>
      </w:pPr>
    </w:p>
    <w:p w14:paraId="42791A55" w14:textId="77777777" w:rsidR="005C08F6" w:rsidRPr="00DF19D6" w:rsidRDefault="005C08F6" w:rsidP="004A7032">
      <w:pPr>
        <w:pStyle w:val="Default"/>
        <w:jc w:val="both"/>
        <w:rPr>
          <w:noProof/>
          <w:color w:val="auto"/>
          <w:sz w:val="22"/>
          <w:szCs w:val="22"/>
        </w:rPr>
      </w:pPr>
      <w:r w:rsidRPr="00DF19D6">
        <w:rPr>
          <w:b/>
          <w:bCs/>
          <w:noProof/>
          <w:color w:val="auto"/>
          <w:sz w:val="22"/>
          <w:szCs w:val="22"/>
        </w:rPr>
        <w:t xml:space="preserve">Art. </w:t>
      </w:r>
      <w:r w:rsidR="00F35552" w:rsidRPr="00DF19D6">
        <w:rPr>
          <w:b/>
          <w:bCs/>
          <w:noProof/>
          <w:color w:val="auto"/>
          <w:sz w:val="22"/>
          <w:szCs w:val="22"/>
        </w:rPr>
        <w:t>3</w:t>
      </w:r>
      <w:r w:rsidRPr="00DF19D6">
        <w:rPr>
          <w:b/>
          <w:bCs/>
          <w:noProof/>
          <w:color w:val="auto"/>
          <w:sz w:val="22"/>
          <w:szCs w:val="22"/>
        </w:rPr>
        <w:t xml:space="preserve">. </w:t>
      </w:r>
      <w:r w:rsidR="00CB1E38" w:rsidRPr="00DF19D6">
        <w:rPr>
          <w:b/>
          <w:bCs/>
          <w:noProof/>
          <w:color w:val="auto"/>
          <w:sz w:val="22"/>
          <w:szCs w:val="22"/>
        </w:rPr>
        <w:t xml:space="preserve">(1) </w:t>
      </w:r>
      <w:r w:rsidRPr="00DF19D6">
        <w:rPr>
          <w:b/>
          <w:bCs/>
          <w:noProof/>
          <w:color w:val="auto"/>
          <w:sz w:val="22"/>
          <w:szCs w:val="22"/>
        </w:rPr>
        <w:t xml:space="preserve">Clauzele minime </w:t>
      </w:r>
      <w:r w:rsidRPr="00DF19D6">
        <w:rPr>
          <w:noProof/>
          <w:color w:val="auto"/>
          <w:sz w:val="22"/>
          <w:szCs w:val="22"/>
        </w:rPr>
        <w:t xml:space="preserve">specifice pe care le va respecta Prestatorul in ceea ce priveste persoanele care vor beneficia de servicii medicale </w:t>
      </w:r>
      <w:r w:rsidR="006A45C2" w:rsidRPr="00DF19D6">
        <w:rPr>
          <w:noProof/>
          <w:color w:val="auto"/>
          <w:sz w:val="22"/>
          <w:szCs w:val="22"/>
        </w:rPr>
        <w:t>efectuate de catre acesta</w:t>
      </w:r>
      <w:r w:rsidRPr="00DF19D6">
        <w:rPr>
          <w:noProof/>
          <w:color w:val="auto"/>
          <w:sz w:val="22"/>
          <w:szCs w:val="22"/>
        </w:rPr>
        <w:t>:</w:t>
      </w:r>
    </w:p>
    <w:p w14:paraId="3AF41695" w14:textId="77777777" w:rsidR="005C08F6" w:rsidRPr="00DF19D6" w:rsidRDefault="005C08F6" w:rsidP="004A7032">
      <w:pPr>
        <w:pStyle w:val="ListParagraph"/>
        <w:numPr>
          <w:ilvl w:val="0"/>
          <w:numId w:val="18"/>
        </w:numPr>
        <w:suppressAutoHyphens w:val="0"/>
        <w:spacing w:after="200" w:line="240" w:lineRule="auto"/>
        <w:ind w:left="709" w:hanging="425"/>
        <w:contextualSpacing/>
        <w:rPr>
          <w:rFonts w:ascii="Calibri" w:hAnsi="Calibri" w:cs="Calibri"/>
          <w:b w:val="0"/>
          <w:noProof/>
          <w:sz w:val="22"/>
          <w:szCs w:val="22"/>
          <w:lang w:val="ro-RO"/>
        </w:rPr>
      </w:pPr>
      <w:r w:rsidRPr="00DF19D6">
        <w:rPr>
          <w:rFonts w:ascii="Calibri" w:hAnsi="Calibri" w:cs="Calibri"/>
          <w:b w:val="0"/>
          <w:noProof/>
          <w:sz w:val="22"/>
          <w:szCs w:val="22"/>
          <w:lang w:val="ro-RO"/>
        </w:rPr>
        <w:t xml:space="preserve">Prestatorul va efectua servicii medicale pentru un </w:t>
      </w:r>
      <w:r w:rsidRPr="00DF19D6">
        <w:rPr>
          <w:rFonts w:ascii="Calibri" w:hAnsi="Calibri" w:cs="Calibri"/>
          <w:bCs/>
          <w:noProof/>
          <w:sz w:val="22"/>
          <w:szCs w:val="22"/>
          <w:lang w:val="ro-RO"/>
        </w:rPr>
        <w:t xml:space="preserve">numar minim de </w:t>
      </w:r>
      <w:r w:rsidR="008D0CCA" w:rsidRPr="00DF19D6">
        <w:rPr>
          <w:rFonts w:ascii="Calibri" w:hAnsi="Calibri" w:cs="Calibri"/>
          <w:bCs/>
          <w:noProof/>
          <w:sz w:val="22"/>
          <w:szCs w:val="22"/>
          <w:lang w:val="ro-RO"/>
        </w:rPr>
        <w:t>10</w:t>
      </w:r>
      <w:r w:rsidR="007C7D9B" w:rsidRPr="00DF19D6">
        <w:rPr>
          <w:rFonts w:ascii="Calibri" w:hAnsi="Calibri" w:cs="Calibri"/>
          <w:bCs/>
          <w:noProof/>
          <w:sz w:val="22"/>
          <w:szCs w:val="22"/>
          <w:lang w:val="ro-RO"/>
        </w:rPr>
        <w:t xml:space="preserve"> </w:t>
      </w:r>
      <w:r w:rsidRPr="00DF19D6">
        <w:rPr>
          <w:rFonts w:ascii="Calibri" w:hAnsi="Calibri" w:cs="Calibri"/>
          <w:bCs/>
          <w:noProof/>
          <w:sz w:val="22"/>
          <w:szCs w:val="22"/>
          <w:lang w:val="ro-RO"/>
        </w:rPr>
        <w:t>persoane</w:t>
      </w:r>
      <w:r w:rsidR="008D0CCA" w:rsidRPr="00DF19D6">
        <w:rPr>
          <w:rFonts w:ascii="Calibri" w:hAnsi="Calibri" w:cs="Calibri"/>
          <w:bCs/>
          <w:noProof/>
          <w:sz w:val="22"/>
          <w:szCs w:val="22"/>
          <w:lang w:val="ro-RO"/>
        </w:rPr>
        <w:t xml:space="preserve"> lunar</w:t>
      </w:r>
      <w:r w:rsidRPr="00DF19D6">
        <w:rPr>
          <w:rFonts w:ascii="Calibri" w:hAnsi="Calibri" w:cs="Calibri"/>
          <w:b w:val="0"/>
          <w:noProof/>
          <w:sz w:val="22"/>
          <w:szCs w:val="22"/>
          <w:lang w:val="ro-RO"/>
        </w:rPr>
        <w:t xml:space="preserve"> care indeplinesc cerintele mentionate la Art. </w:t>
      </w:r>
      <w:r w:rsidR="00C17EA1" w:rsidRPr="00DF19D6">
        <w:rPr>
          <w:rFonts w:ascii="Calibri" w:hAnsi="Calibri" w:cs="Calibri"/>
          <w:b w:val="0"/>
          <w:noProof/>
          <w:sz w:val="22"/>
          <w:szCs w:val="22"/>
          <w:lang w:val="ro-RO"/>
        </w:rPr>
        <w:t>2</w:t>
      </w:r>
      <w:r w:rsidRPr="00DF19D6">
        <w:rPr>
          <w:rFonts w:ascii="Calibri" w:hAnsi="Calibri" w:cs="Calibri"/>
          <w:b w:val="0"/>
          <w:noProof/>
          <w:sz w:val="22"/>
          <w:szCs w:val="22"/>
          <w:lang w:val="ro-RO"/>
        </w:rPr>
        <w:t xml:space="preserve"> </w:t>
      </w:r>
      <w:r w:rsidR="00C17EA1" w:rsidRPr="00DF19D6">
        <w:rPr>
          <w:rFonts w:ascii="Calibri" w:hAnsi="Calibri" w:cs="Calibri"/>
          <w:b w:val="0"/>
          <w:bCs/>
          <w:noProof/>
          <w:sz w:val="22"/>
          <w:szCs w:val="22"/>
          <w:lang w:val="ro-RO"/>
        </w:rPr>
        <w:t>din Anexa 1 la Contract - Conditii specifice</w:t>
      </w:r>
      <w:r w:rsidRPr="00DF19D6">
        <w:rPr>
          <w:rFonts w:ascii="Calibri" w:hAnsi="Calibri" w:cs="Calibri"/>
          <w:b w:val="0"/>
          <w:noProof/>
          <w:sz w:val="22"/>
          <w:szCs w:val="22"/>
          <w:lang w:val="ro-RO"/>
        </w:rPr>
        <w:t>.</w:t>
      </w:r>
    </w:p>
    <w:p w14:paraId="41131497" w14:textId="77777777" w:rsidR="00E14250" w:rsidRPr="00DF19D6" w:rsidRDefault="00CB1E38" w:rsidP="004A7032">
      <w:pPr>
        <w:pStyle w:val="ListParagraph"/>
        <w:suppressAutoHyphens w:val="0"/>
        <w:spacing w:after="200" w:line="240" w:lineRule="auto"/>
        <w:contextualSpacing/>
        <w:rPr>
          <w:rFonts w:ascii="Calibri" w:hAnsi="Calibri" w:cs="Calibri"/>
          <w:b w:val="0"/>
          <w:bCs/>
          <w:noProof/>
          <w:sz w:val="22"/>
          <w:szCs w:val="22"/>
          <w:lang w:val="ro-RO"/>
        </w:rPr>
      </w:pPr>
      <w:r w:rsidRPr="00DF19D6">
        <w:rPr>
          <w:rFonts w:ascii="Calibri" w:hAnsi="Calibri" w:cs="Calibri"/>
          <w:noProof/>
          <w:sz w:val="22"/>
          <w:szCs w:val="22"/>
          <w:lang w:val="ro-RO"/>
        </w:rPr>
        <w:t xml:space="preserve">(2) </w:t>
      </w:r>
      <w:r w:rsidRPr="00DF19D6">
        <w:rPr>
          <w:rFonts w:ascii="Calibri" w:hAnsi="Calibri" w:cs="Calibri"/>
          <w:b w:val="0"/>
          <w:bCs/>
          <w:noProof/>
          <w:sz w:val="22"/>
          <w:szCs w:val="22"/>
          <w:lang w:val="ro-RO"/>
        </w:rPr>
        <w:t>Clauzele</w:t>
      </w:r>
      <w:r w:rsidR="00C10063" w:rsidRPr="00DF19D6">
        <w:rPr>
          <w:rFonts w:ascii="Calibri" w:hAnsi="Calibri" w:cs="Calibri"/>
          <w:b w:val="0"/>
          <w:bCs/>
          <w:noProof/>
          <w:sz w:val="22"/>
          <w:szCs w:val="22"/>
          <w:lang w:val="ro-RO"/>
        </w:rPr>
        <w:t xml:space="preserve"> cu privire la caracteristicile grupului tinta </w:t>
      </w:r>
      <w:r w:rsidRPr="00DF19D6">
        <w:rPr>
          <w:rFonts w:ascii="Calibri" w:hAnsi="Calibri" w:cs="Calibri"/>
          <w:b w:val="0"/>
          <w:bCs/>
          <w:noProof/>
          <w:sz w:val="22"/>
          <w:szCs w:val="22"/>
          <w:lang w:val="ro-RO"/>
        </w:rPr>
        <w:t>mentionate la Alin.(1)</w:t>
      </w:r>
      <w:r w:rsidRPr="00DF19D6">
        <w:rPr>
          <w:rFonts w:ascii="Calibri" w:hAnsi="Calibri" w:cs="Calibri"/>
          <w:noProof/>
          <w:sz w:val="22"/>
          <w:szCs w:val="22"/>
          <w:lang w:val="ro-RO"/>
        </w:rPr>
        <w:t xml:space="preserve"> </w:t>
      </w:r>
      <w:r w:rsidRPr="00DF19D6">
        <w:rPr>
          <w:rFonts w:ascii="Calibri" w:hAnsi="Calibri" w:cs="Calibri"/>
          <w:b w:val="0"/>
          <w:bCs/>
          <w:noProof/>
          <w:sz w:val="22"/>
          <w:szCs w:val="22"/>
          <w:lang w:val="ro-RO"/>
        </w:rPr>
        <w:t>pot fi modificate unilateral de catre Beneficiar</w:t>
      </w:r>
      <w:r w:rsidR="00C10063" w:rsidRPr="00DF19D6">
        <w:rPr>
          <w:rFonts w:ascii="Calibri" w:hAnsi="Calibri" w:cs="Calibri"/>
          <w:b w:val="0"/>
          <w:bCs/>
          <w:noProof/>
          <w:sz w:val="22"/>
          <w:szCs w:val="22"/>
          <w:lang w:val="ro-RO"/>
        </w:rPr>
        <w:t xml:space="preserve">, daca </w:t>
      </w:r>
      <w:r w:rsidR="004C75BC" w:rsidRPr="00DF19D6">
        <w:rPr>
          <w:rFonts w:ascii="Calibri" w:hAnsi="Calibri" w:cs="Calibri"/>
          <w:b w:val="0"/>
          <w:bCs/>
          <w:noProof/>
          <w:sz w:val="22"/>
          <w:szCs w:val="22"/>
          <w:lang w:val="ro-RO"/>
        </w:rPr>
        <w:t>se va impune</w:t>
      </w:r>
      <w:r w:rsidR="00C10063" w:rsidRPr="00DF19D6">
        <w:rPr>
          <w:rFonts w:ascii="Calibri" w:hAnsi="Calibri" w:cs="Calibri"/>
          <w:b w:val="0"/>
          <w:bCs/>
          <w:noProof/>
          <w:sz w:val="22"/>
          <w:szCs w:val="22"/>
          <w:lang w:val="ro-RO"/>
        </w:rPr>
        <w:t>, prin instiintarea prealabila a Prestatorului</w:t>
      </w:r>
      <w:r w:rsidRPr="00DF19D6">
        <w:rPr>
          <w:rFonts w:ascii="Calibri" w:hAnsi="Calibri" w:cs="Calibri"/>
          <w:b w:val="0"/>
          <w:bCs/>
          <w:noProof/>
          <w:sz w:val="22"/>
          <w:szCs w:val="22"/>
          <w:lang w:val="ro-RO"/>
        </w:rPr>
        <w:t xml:space="preserve">, </w:t>
      </w:r>
      <w:r w:rsidR="00C10063" w:rsidRPr="00DF19D6">
        <w:rPr>
          <w:rFonts w:ascii="Calibri" w:hAnsi="Calibri" w:cs="Calibri"/>
          <w:b w:val="0"/>
          <w:bCs/>
          <w:noProof/>
          <w:sz w:val="22"/>
          <w:szCs w:val="22"/>
          <w:lang w:val="ro-RO"/>
        </w:rPr>
        <w:t>efectuata in scris, prin e-mail</w:t>
      </w:r>
      <w:r w:rsidR="00E835B5" w:rsidRPr="00DF19D6">
        <w:rPr>
          <w:rFonts w:ascii="Calibri" w:hAnsi="Calibri" w:cs="Calibri"/>
          <w:b w:val="0"/>
          <w:bCs/>
          <w:noProof/>
          <w:sz w:val="22"/>
          <w:szCs w:val="22"/>
          <w:lang w:val="ro-RO"/>
        </w:rPr>
        <w:t xml:space="preserve"> si telefonic</w:t>
      </w:r>
      <w:r w:rsidR="00C10063" w:rsidRPr="00DF19D6">
        <w:rPr>
          <w:rFonts w:ascii="Calibri" w:hAnsi="Calibri" w:cs="Calibri"/>
          <w:b w:val="0"/>
          <w:bCs/>
          <w:noProof/>
          <w:sz w:val="22"/>
          <w:szCs w:val="22"/>
          <w:lang w:val="ro-RO"/>
        </w:rPr>
        <w:t xml:space="preserve">, Instiintarea fiind </w:t>
      </w:r>
      <w:r w:rsidR="00E14250" w:rsidRPr="00DF19D6">
        <w:rPr>
          <w:rFonts w:ascii="Calibri" w:hAnsi="Calibri" w:cs="Calibri"/>
          <w:b w:val="0"/>
          <w:bCs/>
          <w:noProof/>
          <w:sz w:val="22"/>
          <w:szCs w:val="22"/>
          <w:lang w:val="ro-RO"/>
        </w:rPr>
        <w:t xml:space="preserve">opozabila/ </w:t>
      </w:r>
      <w:r w:rsidR="00C10063" w:rsidRPr="00DF19D6">
        <w:rPr>
          <w:rFonts w:ascii="Calibri" w:hAnsi="Calibri" w:cs="Calibri"/>
          <w:b w:val="0"/>
          <w:bCs/>
          <w:noProof/>
          <w:sz w:val="22"/>
          <w:szCs w:val="22"/>
          <w:lang w:val="ro-RO"/>
        </w:rPr>
        <w:t xml:space="preserve">aplicabila Prestatorului de la momentul primirii acesteia. </w:t>
      </w:r>
    </w:p>
    <w:p w14:paraId="1409C31E" w14:textId="77777777" w:rsidR="00503E92" w:rsidRPr="00DF19D6" w:rsidRDefault="00E14250" w:rsidP="004A7032">
      <w:pPr>
        <w:pStyle w:val="ListParagraph"/>
        <w:suppressAutoHyphens w:val="0"/>
        <w:spacing w:after="200" w:line="240" w:lineRule="auto"/>
        <w:contextualSpacing/>
        <w:rPr>
          <w:rFonts w:ascii="Calibri" w:hAnsi="Calibri" w:cs="Calibri"/>
          <w:b w:val="0"/>
          <w:bCs/>
          <w:noProof/>
          <w:sz w:val="22"/>
          <w:szCs w:val="22"/>
          <w:lang w:val="ro-RO"/>
        </w:rPr>
      </w:pPr>
      <w:r w:rsidRPr="00DF19D6">
        <w:rPr>
          <w:rFonts w:ascii="Calibri" w:hAnsi="Calibri" w:cs="Calibri"/>
          <w:noProof/>
          <w:sz w:val="22"/>
          <w:szCs w:val="22"/>
          <w:lang w:val="ro-RO"/>
        </w:rPr>
        <w:t>(3)</w:t>
      </w:r>
      <w:r w:rsidRPr="00DF19D6">
        <w:rPr>
          <w:rFonts w:ascii="Calibri" w:hAnsi="Calibri" w:cs="Calibri"/>
          <w:b w:val="0"/>
          <w:bCs/>
          <w:noProof/>
          <w:sz w:val="22"/>
          <w:szCs w:val="22"/>
          <w:lang w:val="ro-RO"/>
        </w:rPr>
        <w:t xml:space="preserve"> </w:t>
      </w:r>
      <w:r w:rsidR="00C10063" w:rsidRPr="00DF19D6">
        <w:rPr>
          <w:rFonts w:ascii="Calibri" w:hAnsi="Calibri" w:cs="Calibri"/>
          <w:b w:val="0"/>
          <w:bCs/>
          <w:noProof/>
          <w:sz w:val="22"/>
          <w:szCs w:val="22"/>
          <w:lang w:val="ro-RO"/>
        </w:rPr>
        <w:t xml:space="preserve">Modificarea </w:t>
      </w:r>
      <w:r w:rsidR="004C75BC" w:rsidRPr="00DF19D6">
        <w:rPr>
          <w:rFonts w:ascii="Calibri" w:hAnsi="Calibri" w:cs="Calibri"/>
          <w:b w:val="0"/>
          <w:bCs/>
          <w:noProof/>
          <w:sz w:val="22"/>
          <w:szCs w:val="22"/>
          <w:lang w:val="ro-RO"/>
        </w:rPr>
        <w:t xml:space="preserve">mentionata la Alin. (2) se va realiza </w:t>
      </w:r>
      <w:r w:rsidRPr="00DF19D6">
        <w:rPr>
          <w:rFonts w:ascii="Calibri" w:hAnsi="Calibri" w:cs="Calibri"/>
          <w:b w:val="0"/>
          <w:bCs/>
          <w:noProof/>
          <w:sz w:val="22"/>
          <w:szCs w:val="22"/>
          <w:lang w:val="ro-RO"/>
        </w:rPr>
        <w:t xml:space="preserve">in functie de </w:t>
      </w:r>
      <w:r w:rsidR="00C10063" w:rsidRPr="00DF19D6">
        <w:rPr>
          <w:rFonts w:ascii="Calibri" w:hAnsi="Calibri" w:cs="Calibri"/>
          <w:b w:val="0"/>
          <w:bCs/>
          <w:noProof/>
          <w:sz w:val="22"/>
          <w:szCs w:val="22"/>
          <w:lang w:val="ro-RO"/>
        </w:rPr>
        <w:t>caracteristicil</w:t>
      </w:r>
      <w:r w:rsidRPr="00DF19D6">
        <w:rPr>
          <w:rFonts w:ascii="Calibri" w:hAnsi="Calibri" w:cs="Calibri"/>
          <w:b w:val="0"/>
          <w:bCs/>
          <w:noProof/>
          <w:sz w:val="22"/>
          <w:szCs w:val="22"/>
          <w:lang w:val="ro-RO"/>
        </w:rPr>
        <w:t>e/ structura</w:t>
      </w:r>
      <w:r w:rsidR="00C10063" w:rsidRPr="00DF19D6">
        <w:rPr>
          <w:rFonts w:ascii="Calibri" w:hAnsi="Calibri" w:cs="Calibri"/>
          <w:b w:val="0"/>
          <w:bCs/>
          <w:noProof/>
          <w:sz w:val="22"/>
          <w:szCs w:val="22"/>
          <w:lang w:val="ro-RO"/>
        </w:rPr>
        <w:t xml:space="preserve"> </w:t>
      </w:r>
      <w:r w:rsidRPr="00DF19D6">
        <w:rPr>
          <w:rFonts w:ascii="Calibri" w:hAnsi="Calibri" w:cs="Calibri"/>
          <w:b w:val="0"/>
          <w:bCs/>
          <w:noProof/>
          <w:sz w:val="22"/>
          <w:szCs w:val="22"/>
          <w:lang w:val="ro-RO"/>
        </w:rPr>
        <w:t xml:space="preserve">tuturor </w:t>
      </w:r>
      <w:r w:rsidR="007A2E6D">
        <w:rPr>
          <w:rFonts w:ascii="Calibri" w:hAnsi="Calibri" w:cs="Calibri"/>
          <w:b w:val="0"/>
          <w:bCs/>
          <w:noProof/>
          <w:sz w:val="22"/>
          <w:szCs w:val="22"/>
          <w:lang w:val="ro-RO"/>
        </w:rPr>
        <w:t>persoanelor</w:t>
      </w:r>
      <w:r w:rsidR="00CB1E38" w:rsidRPr="00DF19D6">
        <w:rPr>
          <w:rFonts w:ascii="Calibri" w:hAnsi="Calibri" w:cs="Calibri"/>
          <w:b w:val="0"/>
          <w:bCs/>
          <w:noProof/>
          <w:sz w:val="22"/>
          <w:szCs w:val="22"/>
          <w:lang w:val="ro-RO"/>
        </w:rPr>
        <w:t xml:space="preserve"> beneficiar</w:t>
      </w:r>
      <w:r w:rsidR="007A2E6D">
        <w:rPr>
          <w:rFonts w:ascii="Calibri" w:hAnsi="Calibri" w:cs="Calibri"/>
          <w:b w:val="0"/>
          <w:bCs/>
          <w:noProof/>
          <w:sz w:val="22"/>
          <w:szCs w:val="22"/>
          <w:lang w:val="ro-RO"/>
        </w:rPr>
        <w:t>e</w:t>
      </w:r>
      <w:r w:rsidR="00CB1E38" w:rsidRPr="00DF19D6">
        <w:rPr>
          <w:rFonts w:ascii="Calibri" w:hAnsi="Calibri" w:cs="Calibri"/>
          <w:b w:val="0"/>
          <w:bCs/>
          <w:noProof/>
          <w:sz w:val="22"/>
          <w:szCs w:val="22"/>
          <w:lang w:val="ro-RO"/>
        </w:rPr>
        <w:t xml:space="preserve"> a serviciilor medicale</w:t>
      </w:r>
      <w:r w:rsidR="00577C59" w:rsidRPr="00DF19D6">
        <w:rPr>
          <w:rFonts w:ascii="Calibri" w:hAnsi="Calibri" w:cs="Calibri"/>
          <w:b w:val="0"/>
          <w:bCs/>
          <w:noProof/>
          <w:sz w:val="22"/>
          <w:szCs w:val="22"/>
          <w:lang w:val="ro-RO"/>
        </w:rPr>
        <w:t xml:space="preserve"> de</w:t>
      </w:r>
      <w:r w:rsidR="0047229B">
        <w:rPr>
          <w:rFonts w:ascii="Calibri" w:hAnsi="Calibri" w:cs="Calibri"/>
          <w:b w:val="0"/>
          <w:bCs/>
          <w:noProof/>
          <w:sz w:val="22"/>
          <w:szCs w:val="22"/>
          <w:lang w:val="ro-RO"/>
        </w:rPr>
        <w:t xml:space="preserve"> </w:t>
      </w:r>
      <w:r w:rsidR="0047229B" w:rsidRPr="0047229B">
        <w:rPr>
          <w:rFonts w:ascii="Calibri" w:hAnsi="Calibri" w:cs="Calibri"/>
          <w:b w:val="0"/>
          <w:bCs/>
          <w:noProof/>
          <w:sz w:val="22"/>
          <w:szCs w:val="22"/>
          <w:lang w:val="ro-RO"/>
        </w:rPr>
        <w:t xml:space="preserve">preventie și depistare precoce (screening) a leziunilor precanceroase colorectale </w:t>
      </w:r>
      <w:r w:rsidR="00C13380" w:rsidRPr="00DF19D6">
        <w:rPr>
          <w:rFonts w:ascii="Calibri" w:hAnsi="Calibri" w:cs="Calibri"/>
          <w:b w:val="0"/>
          <w:bCs/>
          <w:noProof/>
          <w:sz w:val="22"/>
          <w:szCs w:val="22"/>
          <w:lang w:val="ro-RO"/>
        </w:rPr>
        <w:t xml:space="preserve">(grupul tinta al Proiectului </w:t>
      </w:r>
      <w:r w:rsidR="00577C59" w:rsidRPr="00DF19D6">
        <w:rPr>
          <w:rFonts w:ascii="Calibri" w:hAnsi="Calibri" w:cs="Calibri"/>
          <w:b w:val="0"/>
          <w:bCs/>
          <w:noProof/>
          <w:sz w:val="22"/>
          <w:szCs w:val="22"/>
          <w:lang w:val="ro-RO"/>
        </w:rPr>
        <w:t>..............)</w:t>
      </w:r>
      <w:r w:rsidR="00C13380" w:rsidRPr="00DF19D6">
        <w:rPr>
          <w:rFonts w:ascii="Calibri" w:hAnsi="Calibri" w:cs="Calibri"/>
          <w:b w:val="0"/>
          <w:bCs/>
          <w:noProof/>
          <w:sz w:val="22"/>
          <w:szCs w:val="22"/>
          <w:lang w:val="ro-RO"/>
        </w:rPr>
        <w:t>, in vederea respectarii indicatorilor</w:t>
      </w:r>
      <w:r w:rsidRPr="00DF19D6">
        <w:rPr>
          <w:rFonts w:ascii="Calibri" w:hAnsi="Calibri" w:cs="Calibri"/>
          <w:b w:val="0"/>
          <w:bCs/>
          <w:noProof/>
          <w:sz w:val="22"/>
          <w:szCs w:val="22"/>
          <w:lang w:val="ro-RO"/>
        </w:rPr>
        <w:t xml:space="preserve"> la o anumita data</w:t>
      </w:r>
      <w:r w:rsidR="004C75BC" w:rsidRPr="00DF19D6">
        <w:rPr>
          <w:rFonts w:ascii="Calibri" w:hAnsi="Calibri" w:cs="Calibri"/>
          <w:b w:val="0"/>
          <w:bCs/>
          <w:noProof/>
          <w:sz w:val="22"/>
          <w:szCs w:val="22"/>
          <w:lang w:val="ro-RO"/>
        </w:rPr>
        <w:t>.</w:t>
      </w:r>
      <w:r w:rsidRPr="00DF19D6">
        <w:rPr>
          <w:rFonts w:ascii="Calibri" w:hAnsi="Calibri" w:cs="Calibri"/>
          <w:b w:val="0"/>
          <w:bCs/>
          <w:noProof/>
          <w:sz w:val="22"/>
          <w:szCs w:val="22"/>
          <w:lang w:val="ro-RO"/>
        </w:rPr>
        <w:t xml:space="preserve"> </w:t>
      </w:r>
      <w:r w:rsidR="00C10063" w:rsidRPr="00DF19D6">
        <w:rPr>
          <w:rFonts w:ascii="Calibri" w:hAnsi="Calibri" w:cs="Calibri"/>
          <w:b w:val="0"/>
          <w:bCs/>
          <w:noProof/>
          <w:sz w:val="22"/>
          <w:szCs w:val="22"/>
          <w:lang w:val="ro-RO"/>
        </w:rPr>
        <w:t xml:space="preserve"> </w:t>
      </w:r>
      <w:r w:rsidR="00CB1E38" w:rsidRPr="00DF19D6">
        <w:rPr>
          <w:rFonts w:ascii="Calibri" w:hAnsi="Calibri" w:cs="Calibri"/>
          <w:b w:val="0"/>
          <w:bCs/>
          <w:noProof/>
          <w:sz w:val="22"/>
          <w:szCs w:val="22"/>
          <w:lang w:val="ro-RO"/>
        </w:rPr>
        <w:t xml:space="preserve"> </w:t>
      </w:r>
    </w:p>
    <w:p w14:paraId="558F1CB4" w14:textId="77777777" w:rsidR="00CB1E38" w:rsidRPr="00DF19D6" w:rsidRDefault="00CB1E38" w:rsidP="004A7032">
      <w:pPr>
        <w:pStyle w:val="ListParagraph"/>
        <w:suppressAutoHyphens w:val="0"/>
        <w:spacing w:after="200" w:line="240" w:lineRule="auto"/>
        <w:contextualSpacing/>
        <w:rPr>
          <w:rFonts w:ascii="Calibri" w:hAnsi="Calibri" w:cs="Calibri"/>
          <w:noProof/>
          <w:sz w:val="22"/>
          <w:szCs w:val="22"/>
          <w:lang w:val="ro-RO"/>
        </w:rPr>
      </w:pPr>
    </w:p>
    <w:p w14:paraId="6E4D182E" w14:textId="77777777" w:rsidR="003C71B0" w:rsidRPr="00DF19D6" w:rsidRDefault="003C71B0" w:rsidP="004A7032">
      <w:pPr>
        <w:pStyle w:val="Default"/>
        <w:jc w:val="both"/>
        <w:rPr>
          <w:noProof/>
          <w:color w:val="auto"/>
          <w:sz w:val="22"/>
          <w:szCs w:val="22"/>
        </w:rPr>
      </w:pPr>
      <w:r w:rsidRPr="00DF19D6">
        <w:rPr>
          <w:b/>
          <w:bCs/>
          <w:noProof/>
          <w:color w:val="auto"/>
          <w:sz w:val="22"/>
          <w:szCs w:val="22"/>
        </w:rPr>
        <w:t xml:space="preserve">Art. </w:t>
      </w:r>
      <w:r w:rsidR="000E5F42" w:rsidRPr="00DF19D6">
        <w:rPr>
          <w:b/>
          <w:bCs/>
          <w:noProof/>
          <w:color w:val="auto"/>
          <w:sz w:val="22"/>
          <w:szCs w:val="22"/>
        </w:rPr>
        <w:t>4</w:t>
      </w:r>
      <w:r w:rsidRPr="00DF19D6">
        <w:rPr>
          <w:b/>
          <w:bCs/>
          <w:noProof/>
          <w:color w:val="auto"/>
          <w:sz w:val="22"/>
          <w:szCs w:val="22"/>
        </w:rPr>
        <w:t xml:space="preserve">. Obligatii minime </w:t>
      </w:r>
      <w:r w:rsidRPr="00DF19D6">
        <w:rPr>
          <w:noProof/>
          <w:color w:val="auto"/>
          <w:sz w:val="22"/>
          <w:szCs w:val="22"/>
        </w:rPr>
        <w:t xml:space="preserve">specifice pe care le </w:t>
      </w:r>
      <w:r w:rsidR="00991E99" w:rsidRPr="00DF19D6">
        <w:rPr>
          <w:noProof/>
          <w:color w:val="auto"/>
          <w:sz w:val="22"/>
          <w:szCs w:val="22"/>
        </w:rPr>
        <w:t xml:space="preserve">va </w:t>
      </w:r>
      <w:r w:rsidRPr="00DF19D6">
        <w:rPr>
          <w:noProof/>
          <w:color w:val="auto"/>
          <w:sz w:val="22"/>
          <w:szCs w:val="22"/>
        </w:rPr>
        <w:t xml:space="preserve">indeplini Prestatorul persoanelor care vor beneficia de servicii medicale </w:t>
      </w:r>
      <w:r w:rsidR="00577C59" w:rsidRPr="00DF19D6">
        <w:rPr>
          <w:noProof/>
          <w:color w:val="auto"/>
          <w:sz w:val="22"/>
          <w:szCs w:val="22"/>
        </w:rPr>
        <w:t>de</w:t>
      </w:r>
      <w:r w:rsidR="0047229B">
        <w:rPr>
          <w:noProof/>
          <w:color w:val="auto"/>
          <w:sz w:val="22"/>
          <w:szCs w:val="22"/>
        </w:rPr>
        <w:t xml:space="preserve"> </w:t>
      </w:r>
      <w:r w:rsidR="0047229B" w:rsidRPr="0047229B">
        <w:rPr>
          <w:noProof/>
          <w:color w:val="auto"/>
          <w:sz w:val="22"/>
          <w:szCs w:val="22"/>
        </w:rPr>
        <w:t>preventie și depistare precoce (screening) a leziunilor precanceroase colorectale</w:t>
      </w:r>
      <w:r w:rsidRPr="00DF19D6">
        <w:rPr>
          <w:noProof/>
          <w:color w:val="auto"/>
          <w:sz w:val="22"/>
          <w:szCs w:val="22"/>
        </w:rPr>
        <w:t xml:space="preserve"> efectuate de catre acesta:</w:t>
      </w:r>
    </w:p>
    <w:p w14:paraId="1EA5810B" w14:textId="77777777" w:rsidR="00B13EF6" w:rsidRPr="00DF19D6" w:rsidRDefault="00B13EF6" w:rsidP="004A7032">
      <w:pPr>
        <w:pStyle w:val="Default"/>
        <w:jc w:val="both"/>
        <w:rPr>
          <w:noProof/>
          <w:color w:val="auto"/>
          <w:sz w:val="22"/>
          <w:szCs w:val="22"/>
        </w:rPr>
      </w:pPr>
    </w:p>
    <w:p w14:paraId="4E543EDD" w14:textId="77777777" w:rsidR="00B13EF6" w:rsidRPr="00DF19D6" w:rsidRDefault="002C0F7E" w:rsidP="00577C59">
      <w:pPr>
        <w:numPr>
          <w:ilvl w:val="0"/>
          <w:numId w:val="42"/>
        </w:numPr>
        <w:autoSpaceDE w:val="0"/>
        <w:autoSpaceDN w:val="0"/>
        <w:adjustRightInd w:val="0"/>
        <w:ind w:left="450" w:hanging="450"/>
        <w:jc w:val="both"/>
        <w:rPr>
          <w:rFonts w:ascii="Calibri" w:hAnsi="Calibri" w:cs="Calibri"/>
          <w:bCs/>
          <w:sz w:val="22"/>
          <w:szCs w:val="22"/>
          <w:lang w:val="ro-RO"/>
        </w:rPr>
      </w:pPr>
      <w:r w:rsidRPr="00DF19D6">
        <w:rPr>
          <w:rFonts w:ascii="Calibri" w:hAnsi="Calibri" w:cs="Calibri"/>
          <w:bCs/>
          <w:sz w:val="22"/>
          <w:szCs w:val="22"/>
          <w:lang w:val="ro-RO"/>
        </w:rPr>
        <w:t xml:space="preserve">Să </w:t>
      </w:r>
      <w:r w:rsidR="00B13EF6" w:rsidRPr="00DF19D6">
        <w:rPr>
          <w:rFonts w:ascii="Calibri" w:hAnsi="Calibri" w:cs="Calibri"/>
          <w:bCs/>
          <w:sz w:val="22"/>
          <w:szCs w:val="22"/>
          <w:lang w:val="ro-RO"/>
        </w:rPr>
        <w:t>aplic</w:t>
      </w:r>
      <w:r w:rsidRPr="00DF19D6">
        <w:rPr>
          <w:rFonts w:ascii="Calibri" w:hAnsi="Calibri" w:cs="Calibri"/>
          <w:bCs/>
          <w:sz w:val="22"/>
          <w:szCs w:val="22"/>
          <w:lang w:val="ro-RO"/>
        </w:rPr>
        <w:t>e</w:t>
      </w:r>
      <w:r w:rsidR="00B13EF6" w:rsidRPr="00DF19D6">
        <w:rPr>
          <w:rFonts w:ascii="Calibri" w:hAnsi="Calibri" w:cs="Calibri"/>
          <w:bCs/>
          <w:sz w:val="22"/>
          <w:szCs w:val="22"/>
          <w:lang w:val="ro-RO"/>
        </w:rPr>
        <w:t xml:space="preserve"> Chestionarul de risc </w:t>
      </w:r>
      <w:r w:rsidR="007A2E6D">
        <w:rPr>
          <w:rFonts w:ascii="Calibri" w:hAnsi="Calibri" w:cs="Calibri"/>
          <w:bCs/>
          <w:sz w:val="22"/>
          <w:szCs w:val="22"/>
          <w:lang w:val="ro-RO"/>
        </w:rPr>
        <w:t xml:space="preserve">persoanelor </w:t>
      </w:r>
      <w:r w:rsidR="00B13EF6" w:rsidRPr="00DF19D6">
        <w:rPr>
          <w:rFonts w:ascii="Calibri" w:hAnsi="Calibri" w:cs="Calibri"/>
          <w:bCs/>
          <w:sz w:val="22"/>
          <w:szCs w:val="22"/>
          <w:lang w:val="ro-RO"/>
        </w:rPr>
        <w:t>în cadrul consultației preventive (1) - (chestionar furnizat de Beneficiar);</w:t>
      </w:r>
    </w:p>
    <w:p w14:paraId="10FC8326" w14:textId="77777777" w:rsidR="00B13EF6" w:rsidRPr="00DF19D6" w:rsidRDefault="002C0F7E" w:rsidP="00DF19D6">
      <w:pPr>
        <w:numPr>
          <w:ilvl w:val="0"/>
          <w:numId w:val="42"/>
        </w:numPr>
        <w:autoSpaceDE w:val="0"/>
        <w:autoSpaceDN w:val="0"/>
        <w:adjustRightInd w:val="0"/>
        <w:ind w:left="450" w:hanging="450"/>
        <w:jc w:val="both"/>
        <w:rPr>
          <w:rFonts w:ascii="Calibri" w:hAnsi="Calibri" w:cs="Calibri"/>
          <w:bCs/>
          <w:sz w:val="22"/>
          <w:szCs w:val="22"/>
          <w:lang w:val="ro-RO"/>
        </w:rPr>
      </w:pPr>
      <w:r w:rsidRPr="00DF19D6">
        <w:rPr>
          <w:rFonts w:ascii="Calibri" w:hAnsi="Calibri" w:cs="Calibri"/>
          <w:bCs/>
          <w:sz w:val="22"/>
          <w:szCs w:val="22"/>
          <w:lang w:val="ro-RO"/>
        </w:rPr>
        <w:t>Să se</w:t>
      </w:r>
      <w:r w:rsidR="00B13EF6" w:rsidRPr="00DF19D6">
        <w:rPr>
          <w:rFonts w:ascii="Calibri" w:hAnsi="Calibri" w:cs="Calibri"/>
          <w:bCs/>
          <w:sz w:val="22"/>
          <w:szCs w:val="22"/>
          <w:lang w:val="ro-RO"/>
        </w:rPr>
        <w:t xml:space="preserve"> asigur</w:t>
      </w:r>
      <w:r w:rsidRPr="00DF19D6">
        <w:rPr>
          <w:rFonts w:ascii="Calibri" w:hAnsi="Calibri" w:cs="Calibri"/>
          <w:bCs/>
          <w:sz w:val="22"/>
          <w:szCs w:val="22"/>
          <w:lang w:val="ro-RO"/>
        </w:rPr>
        <w:t>e</w:t>
      </w:r>
      <w:r w:rsidR="00B13EF6" w:rsidRPr="00DF19D6">
        <w:rPr>
          <w:rFonts w:ascii="Calibri" w:hAnsi="Calibri" w:cs="Calibri"/>
          <w:bCs/>
          <w:sz w:val="22"/>
          <w:szCs w:val="22"/>
          <w:lang w:val="ro-RO"/>
        </w:rPr>
        <w:t xml:space="preserve"> de </w:t>
      </w:r>
      <w:r w:rsidR="00DF19D6" w:rsidRPr="00DF19D6">
        <w:rPr>
          <w:rFonts w:ascii="Calibri" w:hAnsi="Calibri" w:cs="Calibri"/>
          <w:bCs/>
          <w:sz w:val="22"/>
          <w:szCs w:val="22"/>
          <w:lang w:val="ro-RO"/>
        </w:rPr>
        <w:t>semnarea documentului/ documentelor din ROC aferente Consultației 1, Consultației 2 (dacă este cazul) și Consultației 3 (dacă este cazul);</w:t>
      </w:r>
    </w:p>
    <w:p w14:paraId="423FFAA2" w14:textId="77777777" w:rsidR="00DF19D6" w:rsidRPr="00DF19D6" w:rsidRDefault="00DF19D6" w:rsidP="00DF19D6">
      <w:pPr>
        <w:numPr>
          <w:ilvl w:val="0"/>
          <w:numId w:val="42"/>
        </w:numPr>
        <w:autoSpaceDE w:val="0"/>
        <w:autoSpaceDN w:val="0"/>
        <w:adjustRightInd w:val="0"/>
        <w:ind w:left="450" w:hanging="450"/>
        <w:jc w:val="both"/>
        <w:rPr>
          <w:rFonts w:ascii="Calibri" w:hAnsi="Calibri" w:cs="Calibri"/>
          <w:bCs/>
          <w:sz w:val="22"/>
          <w:szCs w:val="22"/>
          <w:lang w:val="ro-RO"/>
        </w:rPr>
      </w:pPr>
      <w:r w:rsidRPr="00DF19D6">
        <w:rPr>
          <w:rFonts w:ascii="Calibri" w:hAnsi="Calibri" w:cs="Calibri"/>
          <w:bCs/>
          <w:sz w:val="22"/>
          <w:szCs w:val="22"/>
          <w:lang w:val="ro-RO"/>
        </w:rPr>
        <w:t>Să respecte procedurile de operare ROC ce li se vor inmana pentru utilizarea registrului;</w:t>
      </w:r>
    </w:p>
    <w:p w14:paraId="2B7EEAAD" w14:textId="77777777" w:rsidR="00CC4EBA" w:rsidRDefault="001C0255" w:rsidP="00CC4EBA">
      <w:pPr>
        <w:numPr>
          <w:ilvl w:val="0"/>
          <w:numId w:val="42"/>
        </w:numPr>
        <w:autoSpaceDE w:val="0"/>
        <w:autoSpaceDN w:val="0"/>
        <w:adjustRightInd w:val="0"/>
        <w:ind w:left="450" w:hanging="450"/>
        <w:jc w:val="both"/>
        <w:rPr>
          <w:rFonts w:ascii="Calibri" w:hAnsi="Calibri" w:cs="Calibri"/>
          <w:bCs/>
          <w:sz w:val="22"/>
          <w:szCs w:val="22"/>
          <w:lang w:val="ro-RO"/>
        </w:rPr>
      </w:pPr>
      <w:r w:rsidRPr="00DF19D6">
        <w:rPr>
          <w:rFonts w:ascii="Calibri" w:hAnsi="Calibri" w:cs="Calibri"/>
          <w:bCs/>
          <w:sz w:val="22"/>
          <w:szCs w:val="22"/>
          <w:lang w:val="ro-RO"/>
        </w:rPr>
        <w:t xml:space="preserve">Să </w:t>
      </w:r>
      <w:r w:rsidR="00B13EF6" w:rsidRPr="00893157">
        <w:rPr>
          <w:rFonts w:ascii="Calibri" w:hAnsi="Calibri" w:cs="Calibri"/>
          <w:bCs/>
          <w:sz w:val="22"/>
          <w:szCs w:val="22"/>
          <w:lang w:val="ro-RO"/>
        </w:rPr>
        <w:t>emit</w:t>
      </w:r>
      <w:r w:rsidRPr="00893157">
        <w:rPr>
          <w:rFonts w:ascii="Calibri" w:hAnsi="Calibri" w:cs="Calibri"/>
          <w:bCs/>
          <w:sz w:val="22"/>
          <w:szCs w:val="22"/>
          <w:lang w:val="ro-RO"/>
        </w:rPr>
        <w:t>ă</w:t>
      </w:r>
      <w:r w:rsidR="00B13EF6" w:rsidRPr="00893157">
        <w:rPr>
          <w:rFonts w:ascii="Calibri" w:hAnsi="Calibri" w:cs="Calibri"/>
          <w:bCs/>
          <w:sz w:val="22"/>
          <w:szCs w:val="22"/>
          <w:lang w:val="ro-RO"/>
        </w:rPr>
        <w:t xml:space="preserve"> </w:t>
      </w:r>
      <w:r w:rsidR="00DF19D6" w:rsidRPr="00893157">
        <w:rPr>
          <w:rFonts w:ascii="Calibri" w:hAnsi="Calibri" w:cs="Calibri"/>
          <w:bCs/>
          <w:sz w:val="22"/>
          <w:szCs w:val="22"/>
          <w:lang w:val="ro-RO"/>
        </w:rPr>
        <w:t>trimestrial f</w:t>
      </w:r>
      <w:r w:rsidR="00B13EF6" w:rsidRPr="00893157">
        <w:rPr>
          <w:rFonts w:ascii="Calibri" w:hAnsi="Calibri" w:cs="Calibri"/>
          <w:bCs/>
          <w:sz w:val="22"/>
          <w:szCs w:val="22"/>
          <w:lang w:val="ro-RO"/>
        </w:rPr>
        <w:t>actură pentru serviciile medicale furnizate în cadrul proiectului;</w:t>
      </w:r>
    </w:p>
    <w:p w14:paraId="3EFDAFD0" w14:textId="77777777" w:rsidR="00CC4EBA" w:rsidRPr="00CC4EBA" w:rsidRDefault="00CC4EBA" w:rsidP="00CC4EBA">
      <w:pPr>
        <w:numPr>
          <w:ilvl w:val="0"/>
          <w:numId w:val="42"/>
        </w:numPr>
        <w:autoSpaceDE w:val="0"/>
        <w:autoSpaceDN w:val="0"/>
        <w:adjustRightInd w:val="0"/>
        <w:ind w:left="450" w:hanging="450"/>
        <w:jc w:val="both"/>
        <w:rPr>
          <w:rFonts w:ascii="Calibri" w:hAnsi="Calibri" w:cs="Calibri"/>
          <w:bCs/>
          <w:sz w:val="22"/>
          <w:szCs w:val="22"/>
          <w:lang w:val="ro-RO"/>
        </w:rPr>
      </w:pPr>
      <w:r w:rsidRPr="00CC4EBA">
        <w:rPr>
          <w:rFonts w:ascii="Calibri" w:hAnsi="Calibri" w:cs="Calibri"/>
          <w:bCs/>
          <w:sz w:val="22"/>
          <w:szCs w:val="22"/>
          <w:lang w:val="ro-RO"/>
        </w:rPr>
        <w:t>S</w:t>
      </w:r>
      <w:r w:rsidRPr="00CC4EBA">
        <w:rPr>
          <w:rFonts w:ascii="Calibri" w:hAnsi="Calibri" w:cs="Calibri" w:hint="eastAsia"/>
          <w:bCs/>
          <w:sz w:val="22"/>
          <w:szCs w:val="22"/>
          <w:lang w:val="ro-RO"/>
        </w:rPr>
        <w:t>ă</w:t>
      </w:r>
      <w:r w:rsidRPr="00CC4EBA">
        <w:rPr>
          <w:rFonts w:ascii="Calibri" w:hAnsi="Calibri" w:cs="Calibri"/>
          <w:bCs/>
          <w:sz w:val="22"/>
          <w:szCs w:val="22"/>
          <w:lang w:val="ro-RO"/>
        </w:rPr>
        <w:t xml:space="preserve"> predea lunar Raportul cu persoane descarcat din ROC în format fizic, printat si semnat sau prin e-mail, semnat electronic</w:t>
      </w:r>
      <w:r>
        <w:rPr>
          <w:rFonts w:ascii="Calibri" w:hAnsi="Calibri" w:cs="Calibri"/>
          <w:bCs/>
          <w:sz w:val="22"/>
          <w:szCs w:val="22"/>
          <w:lang w:val="ro-RO"/>
        </w:rPr>
        <w:t>.</w:t>
      </w:r>
    </w:p>
    <w:p w14:paraId="254E848C" w14:textId="77777777" w:rsidR="00B13EF6" w:rsidRPr="00DF19D6" w:rsidRDefault="00B13EF6" w:rsidP="00AB592C">
      <w:pPr>
        <w:tabs>
          <w:tab w:val="left" w:pos="709"/>
          <w:tab w:val="left" w:pos="1276"/>
          <w:tab w:val="left" w:pos="4950"/>
          <w:tab w:val="left" w:pos="5130"/>
        </w:tabs>
        <w:autoSpaceDE w:val="0"/>
        <w:autoSpaceDN w:val="0"/>
        <w:adjustRightInd w:val="0"/>
        <w:ind w:left="360"/>
        <w:jc w:val="both"/>
        <w:rPr>
          <w:rFonts w:ascii="Calibri" w:hAnsi="Calibri" w:cs="Calibri"/>
          <w:bCs/>
          <w:sz w:val="22"/>
          <w:szCs w:val="22"/>
          <w:lang w:val="ro-RO"/>
        </w:rPr>
      </w:pPr>
    </w:p>
    <w:p w14:paraId="503FBB5C" w14:textId="77777777" w:rsidR="00733E94" w:rsidRPr="00DF19D6" w:rsidRDefault="00C76520" w:rsidP="004A7032">
      <w:pPr>
        <w:pStyle w:val="Default"/>
        <w:jc w:val="both"/>
        <w:rPr>
          <w:b/>
          <w:bCs/>
          <w:noProof/>
          <w:color w:val="auto"/>
          <w:sz w:val="22"/>
          <w:szCs w:val="22"/>
        </w:rPr>
      </w:pPr>
      <w:r w:rsidRPr="00DF19D6">
        <w:rPr>
          <w:b/>
          <w:bCs/>
          <w:noProof/>
          <w:color w:val="auto"/>
          <w:sz w:val="22"/>
          <w:szCs w:val="22"/>
        </w:rPr>
        <w:t xml:space="preserve">Art. </w:t>
      </w:r>
      <w:r w:rsidR="000E5F42" w:rsidRPr="00DF19D6">
        <w:rPr>
          <w:b/>
          <w:bCs/>
          <w:noProof/>
          <w:color w:val="auto"/>
          <w:sz w:val="22"/>
          <w:szCs w:val="22"/>
        </w:rPr>
        <w:t>5</w:t>
      </w:r>
      <w:r w:rsidRPr="00DF19D6">
        <w:rPr>
          <w:b/>
          <w:bCs/>
          <w:noProof/>
          <w:color w:val="auto"/>
          <w:sz w:val="22"/>
          <w:szCs w:val="22"/>
        </w:rPr>
        <w:t xml:space="preserve">. Obligatii minime </w:t>
      </w:r>
      <w:r w:rsidRPr="00DF19D6">
        <w:rPr>
          <w:noProof/>
          <w:color w:val="auto"/>
          <w:sz w:val="22"/>
          <w:szCs w:val="22"/>
        </w:rPr>
        <w:t>specifice pe care le v</w:t>
      </w:r>
      <w:r w:rsidR="00733E94" w:rsidRPr="00DF19D6">
        <w:rPr>
          <w:noProof/>
          <w:color w:val="auto"/>
          <w:sz w:val="22"/>
          <w:szCs w:val="22"/>
        </w:rPr>
        <w:t>or</w:t>
      </w:r>
      <w:r w:rsidRPr="00DF19D6">
        <w:rPr>
          <w:noProof/>
          <w:color w:val="auto"/>
          <w:sz w:val="22"/>
          <w:szCs w:val="22"/>
        </w:rPr>
        <w:t xml:space="preserve"> indeplini Prestatorul</w:t>
      </w:r>
      <w:r w:rsidR="00733E94" w:rsidRPr="00DF19D6">
        <w:rPr>
          <w:noProof/>
          <w:color w:val="auto"/>
          <w:sz w:val="22"/>
          <w:szCs w:val="22"/>
        </w:rPr>
        <w:t xml:space="preserve"> si Beneficiarul</w:t>
      </w:r>
      <w:r w:rsidRPr="00DF19D6">
        <w:rPr>
          <w:noProof/>
          <w:color w:val="auto"/>
          <w:sz w:val="22"/>
          <w:szCs w:val="22"/>
        </w:rPr>
        <w:t xml:space="preserve"> in ceea ce priveste </w:t>
      </w:r>
      <w:r w:rsidR="00733E94" w:rsidRPr="00DF19D6">
        <w:rPr>
          <w:b/>
          <w:bCs/>
          <w:noProof/>
          <w:color w:val="auto"/>
          <w:sz w:val="22"/>
          <w:szCs w:val="22"/>
        </w:rPr>
        <w:t>modul in care se vor efectua serviciile medicale:</w:t>
      </w:r>
    </w:p>
    <w:p w14:paraId="3803A3B8" w14:textId="77777777" w:rsidR="00C518A6" w:rsidRPr="00DF19D6" w:rsidRDefault="00C518A6" w:rsidP="000E5F42">
      <w:pPr>
        <w:pStyle w:val="Default"/>
        <w:numPr>
          <w:ilvl w:val="0"/>
          <w:numId w:val="26"/>
        </w:numPr>
        <w:ind w:left="360"/>
        <w:jc w:val="both"/>
        <w:rPr>
          <w:noProof/>
          <w:color w:val="auto"/>
          <w:sz w:val="22"/>
          <w:szCs w:val="22"/>
        </w:rPr>
      </w:pPr>
      <w:r w:rsidRPr="00DF19D6">
        <w:rPr>
          <w:noProof/>
          <w:color w:val="auto"/>
          <w:sz w:val="22"/>
          <w:szCs w:val="22"/>
        </w:rPr>
        <w:t xml:space="preserve">Serviciile de asistenta medicala asigurate de Prestator se deruleaza pe parcursul a </w:t>
      </w:r>
      <w:r w:rsidR="00DF19D6">
        <w:rPr>
          <w:noProof/>
          <w:color w:val="auto"/>
          <w:sz w:val="22"/>
          <w:szCs w:val="22"/>
        </w:rPr>
        <w:t xml:space="preserve">3 – 6 </w:t>
      </w:r>
      <w:r w:rsidRPr="00DF19D6">
        <w:rPr>
          <w:noProof/>
          <w:color w:val="auto"/>
          <w:sz w:val="22"/>
          <w:szCs w:val="22"/>
        </w:rPr>
        <w:t xml:space="preserve">luni de la </w:t>
      </w:r>
      <w:r w:rsidR="00AB592C" w:rsidRPr="00DF19D6">
        <w:rPr>
          <w:noProof/>
          <w:color w:val="auto"/>
          <w:sz w:val="22"/>
          <w:szCs w:val="22"/>
        </w:rPr>
        <w:t>semnarea contractului</w:t>
      </w:r>
      <w:r w:rsidR="00581586" w:rsidRPr="00DF19D6">
        <w:rPr>
          <w:noProof/>
          <w:color w:val="auto"/>
          <w:sz w:val="22"/>
          <w:szCs w:val="22"/>
        </w:rPr>
        <w:t>.</w:t>
      </w:r>
    </w:p>
    <w:p w14:paraId="7EACA7E0" w14:textId="77777777" w:rsidR="002C0F7E" w:rsidRPr="00DF19D6" w:rsidRDefault="004A190C" w:rsidP="000E5F42">
      <w:pPr>
        <w:pStyle w:val="Default"/>
        <w:numPr>
          <w:ilvl w:val="0"/>
          <w:numId w:val="26"/>
        </w:numPr>
        <w:ind w:left="360"/>
        <w:jc w:val="both"/>
        <w:rPr>
          <w:noProof/>
          <w:color w:val="auto"/>
          <w:sz w:val="22"/>
          <w:szCs w:val="22"/>
        </w:rPr>
      </w:pPr>
      <w:r w:rsidRPr="00DF19D6">
        <w:rPr>
          <w:noProof/>
          <w:color w:val="auto"/>
          <w:sz w:val="22"/>
          <w:szCs w:val="22"/>
        </w:rPr>
        <w:t xml:space="preserve">In baza programarii efectuate, Prestatorul va efectua serviciile medicale </w:t>
      </w:r>
      <w:r w:rsidR="0047229B" w:rsidRPr="0047229B">
        <w:rPr>
          <w:i/>
          <w:noProof/>
          <w:color w:val="auto"/>
          <w:sz w:val="22"/>
          <w:szCs w:val="22"/>
        </w:rPr>
        <w:t xml:space="preserve">preventie și depistare precoce (screening) a leziunilor precanceroase colorectale </w:t>
      </w:r>
      <w:r w:rsidR="000156F6" w:rsidRPr="00DF19D6">
        <w:rPr>
          <w:noProof/>
          <w:color w:val="auto"/>
          <w:sz w:val="22"/>
          <w:szCs w:val="22"/>
        </w:rPr>
        <w:t>respectiv consultatii</w:t>
      </w:r>
      <w:r w:rsidR="00581586" w:rsidRPr="00DF19D6">
        <w:rPr>
          <w:noProof/>
          <w:color w:val="auto"/>
          <w:sz w:val="22"/>
          <w:szCs w:val="22"/>
        </w:rPr>
        <w:t xml:space="preserve"> medicale</w:t>
      </w:r>
      <w:r w:rsidR="000156F6" w:rsidRPr="00DF19D6">
        <w:rPr>
          <w:noProof/>
          <w:color w:val="auto"/>
          <w:sz w:val="22"/>
          <w:szCs w:val="22"/>
        </w:rPr>
        <w:t xml:space="preserve"> mentionate la Art. 1 alin.(1) Anexa 1 la Contract - Conditii specifice,</w:t>
      </w:r>
      <w:r w:rsidRPr="00DF19D6">
        <w:rPr>
          <w:noProof/>
          <w:color w:val="auto"/>
          <w:sz w:val="22"/>
          <w:szCs w:val="22"/>
        </w:rPr>
        <w:t xml:space="preserve"> pentru persoanele programate, conform prevederilor prezentului Contract.</w:t>
      </w:r>
      <w:r w:rsidR="00733E94" w:rsidRPr="00DF19D6">
        <w:rPr>
          <w:noProof/>
          <w:color w:val="auto"/>
          <w:sz w:val="22"/>
          <w:szCs w:val="22"/>
        </w:rPr>
        <w:t xml:space="preserve"> </w:t>
      </w:r>
    </w:p>
    <w:p w14:paraId="40B13B01" w14:textId="77777777" w:rsidR="00E253A9" w:rsidRDefault="00CC4EBA">
      <w:pPr>
        <w:pStyle w:val="Default"/>
        <w:numPr>
          <w:ilvl w:val="0"/>
          <w:numId w:val="44"/>
        </w:numPr>
        <w:jc w:val="both"/>
        <w:rPr>
          <w:noProof/>
          <w:color w:val="auto"/>
          <w:sz w:val="22"/>
          <w:szCs w:val="22"/>
        </w:rPr>
      </w:pPr>
      <w:r w:rsidRPr="00CC4EBA">
        <w:rPr>
          <w:noProof/>
          <w:color w:val="auto"/>
          <w:sz w:val="22"/>
          <w:szCs w:val="22"/>
        </w:rPr>
        <w:t>Dupa semnarea contractului si efectuarea instructajului aferent activitatilor desfasurate de Prestator,</w:t>
      </w:r>
      <w:r>
        <w:rPr>
          <w:noProof/>
          <w:color w:val="auto"/>
          <w:sz w:val="22"/>
          <w:szCs w:val="22"/>
        </w:rPr>
        <w:t xml:space="preserve"> </w:t>
      </w:r>
      <w:r w:rsidRPr="00CC4EBA">
        <w:rPr>
          <w:noProof/>
          <w:color w:val="auto"/>
          <w:sz w:val="22"/>
          <w:szCs w:val="22"/>
        </w:rPr>
        <w:t>Beneficiarul va pune la dispozitia Prestatorului, exclusiv in vederea indeplinirii prezentului contract, iar prestatorul le va utiliza exclusiv pentru indeplinirea prezentului Contract, produse (in baza de Proces-verbal de predare-primire conform Anexa 3 la Contract).</w:t>
      </w:r>
    </w:p>
    <w:p w14:paraId="6A316E27" w14:textId="77777777" w:rsidR="00CC4EBA" w:rsidRDefault="00CC4EBA" w:rsidP="000E5F42">
      <w:pPr>
        <w:pStyle w:val="Default"/>
        <w:numPr>
          <w:ilvl w:val="0"/>
          <w:numId w:val="26"/>
        </w:numPr>
        <w:ind w:left="360"/>
        <w:jc w:val="both"/>
        <w:rPr>
          <w:noProof/>
          <w:color w:val="auto"/>
          <w:sz w:val="22"/>
          <w:szCs w:val="22"/>
        </w:rPr>
      </w:pPr>
      <w:bookmarkStart w:id="0" w:name="OLE_LINK1"/>
      <w:r w:rsidRPr="00CC4EBA">
        <w:rPr>
          <w:noProof/>
          <w:color w:val="auto"/>
          <w:sz w:val="22"/>
          <w:szCs w:val="22"/>
        </w:rPr>
        <w:t xml:space="preserve">La sfarsitul perioadei de valabilitate a </w:t>
      </w:r>
      <w:r w:rsidR="00EB1E31">
        <w:rPr>
          <w:noProof/>
          <w:color w:val="auto"/>
          <w:sz w:val="22"/>
          <w:szCs w:val="22"/>
        </w:rPr>
        <w:t>C</w:t>
      </w:r>
      <w:r w:rsidRPr="00CC4EBA">
        <w:rPr>
          <w:noProof/>
          <w:color w:val="auto"/>
          <w:sz w:val="22"/>
          <w:szCs w:val="22"/>
        </w:rPr>
        <w:t>ontractului, Prestatorul are obligatia de a returna toate produsele primite in custodie</w:t>
      </w:r>
      <w:r>
        <w:rPr>
          <w:noProof/>
          <w:color w:val="auto"/>
          <w:sz w:val="22"/>
          <w:szCs w:val="22"/>
        </w:rPr>
        <w:t>, de a le casa sau de a le păstra, după caz, conform celor înscrise în PV de predare primire.</w:t>
      </w:r>
    </w:p>
    <w:bookmarkEnd w:id="0"/>
    <w:p w14:paraId="055BB160" w14:textId="77777777" w:rsidR="00503E92" w:rsidRPr="00DF19D6" w:rsidRDefault="00503E92" w:rsidP="004A7032">
      <w:pPr>
        <w:tabs>
          <w:tab w:val="left" w:pos="8535"/>
        </w:tabs>
        <w:jc w:val="both"/>
        <w:rPr>
          <w:rFonts w:ascii="Calibri" w:hAnsi="Calibri" w:cs="Calibri"/>
          <w:b/>
          <w:bCs/>
          <w:sz w:val="22"/>
          <w:szCs w:val="22"/>
          <w:lang w:val="ro-RO"/>
        </w:rPr>
      </w:pPr>
    </w:p>
    <w:p w14:paraId="29B0763C" w14:textId="77777777" w:rsidR="007E7DBB" w:rsidRPr="00DF19D6" w:rsidRDefault="007E7DBB" w:rsidP="004A7032">
      <w:pPr>
        <w:tabs>
          <w:tab w:val="left" w:pos="8535"/>
        </w:tabs>
        <w:jc w:val="both"/>
        <w:rPr>
          <w:rFonts w:ascii="Calibri" w:hAnsi="Calibri" w:cs="Calibri"/>
          <w:sz w:val="22"/>
          <w:szCs w:val="22"/>
          <w:lang w:val="ro-RO"/>
        </w:rPr>
      </w:pPr>
      <w:r w:rsidRPr="00DF19D6">
        <w:rPr>
          <w:rFonts w:ascii="Calibri" w:hAnsi="Calibri" w:cs="Calibri"/>
          <w:b/>
          <w:bCs/>
          <w:sz w:val="22"/>
          <w:szCs w:val="22"/>
          <w:lang w:val="ro-RO"/>
        </w:rPr>
        <w:t>Art.</w:t>
      </w:r>
      <w:r w:rsidR="005322CB" w:rsidRPr="00DF19D6">
        <w:rPr>
          <w:rFonts w:ascii="Calibri" w:hAnsi="Calibri" w:cs="Calibri"/>
          <w:b/>
          <w:bCs/>
          <w:sz w:val="22"/>
          <w:szCs w:val="22"/>
          <w:lang w:val="ro-RO"/>
        </w:rPr>
        <w:t xml:space="preserve"> </w:t>
      </w:r>
      <w:r w:rsidR="00D841C5" w:rsidRPr="00DF19D6">
        <w:rPr>
          <w:rFonts w:ascii="Calibri" w:hAnsi="Calibri" w:cs="Calibri"/>
          <w:b/>
          <w:bCs/>
          <w:sz w:val="22"/>
          <w:szCs w:val="22"/>
          <w:lang w:val="ro-RO"/>
        </w:rPr>
        <w:t>6</w:t>
      </w:r>
      <w:r w:rsidR="005322CB" w:rsidRPr="00DF19D6">
        <w:rPr>
          <w:rFonts w:ascii="Calibri" w:hAnsi="Calibri" w:cs="Calibri"/>
          <w:b/>
          <w:bCs/>
          <w:sz w:val="22"/>
          <w:szCs w:val="22"/>
          <w:lang w:val="ro-RO"/>
        </w:rPr>
        <w:t>.</w:t>
      </w:r>
      <w:r w:rsidRPr="00DF19D6">
        <w:rPr>
          <w:rFonts w:ascii="Calibri" w:hAnsi="Calibri" w:cs="Calibri"/>
          <w:sz w:val="22"/>
          <w:szCs w:val="22"/>
          <w:lang w:val="ro-RO"/>
        </w:rPr>
        <w:t xml:space="preserve"> </w:t>
      </w:r>
      <w:r w:rsidR="00F51CB7" w:rsidRPr="00DF19D6">
        <w:rPr>
          <w:rFonts w:ascii="Calibri" w:hAnsi="Calibri" w:cs="Calibri"/>
          <w:sz w:val="22"/>
          <w:szCs w:val="22"/>
          <w:lang w:val="ro-RO"/>
        </w:rPr>
        <w:t xml:space="preserve">(1) </w:t>
      </w:r>
      <w:r w:rsidRPr="00DF19D6">
        <w:rPr>
          <w:rFonts w:ascii="Calibri" w:hAnsi="Calibri" w:cs="Calibri"/>
          <w:sz w:val="22"/>
          <w:szCs w:val="22"/>
          <w:lang w:val="ro-RO"/>
        </w:rPr>
        <w:t xml:space="preserve">Accesul </w:t>
      </w:r>
      <w:r w:rsidR="005322CB" w:rsidRPr="00DF19D6">
        <w:rPr>
          <w:rFonts w:ascii="Calibri" w:hAnsi="Calibri" w:cs="Calibri"/>
          <w:sz w:val="22"/>
          <w:szCs w:val="22"/>
          <w:lang w:val="ro-RO"/>
        </w:rPr>
        <w:t xml:space="preserve">Prestatorului </w:t>
      </w:r>
      <w:r w:rsidRPr="00DF19D6">
        <w:rPr>
          <w:rFonts w:ascii="Calibri" w:hAnsi="Calibri" w:cs="Calibri"/>
          <w:sz w:val="22"/>
          <w:szCs w:val="22"/>
          <w:lang w:val="ro-RO"/>
        </w:rPr>
        <w:t xml:space="preserve">la </w:t>
      </w:r>
      <w:r w:rsidR="00C277D0" w:rsidRPr="00DF19D6">
        <w:rPr>
          <w:rFonts w:ascii="Calibri" w:hAnsi="Calibri" w:cs="Calibri"/>
          <w:i/>
          <w:iCs/>
          <w:sz w:val="22"/>
          <w:szCs w:val="22"/>
          <w:lang w:val="ro-RO"/>
        </w:rPr>
        <w:t xml:space="preserve">Registrul electronic de evidenta screening </w:t>
      </w:r>
      <w:r w:rsidRPr="00DF19D6">
        <w:rPr>
          <w:rFonts w:ascii="Calibri" w:hAnsi="Calibri" w:cs="Calibri"/>
          <w:sz w:val="22"/>
          <w:szCs w:val="22"/>
          <w:lang w:val="ro-RO"/>
        </w:rPr>
        <w:t xml:space="preserve">se va </w:t>
      </w:r>
      <w:r w:rsidR="00454B09" w:rsidRPr="00DF19D6">
        <w:rPr>
          <w:rFonts w:ascii="Calibri" w:hAnsi="Calibri" w:cs="Calibri"/>
          <w:sz w:val="22"/>
          <w:szCs w:val="22"/>
          <w:lang w:val="ro-RO"/>
        </w:rPr>
        <w:t>acorda dupa semnarea Contractului, Prestatorul</w:t>
      </w:r>
      <w:r w:rsidR="008F0A10" w:rsidRPr="00DF19D6">
        <w:rPr>
          <w:rFonts w:ascii="Calibri" w:hAnsi="Calibri" w:cs="Calibri"/>
          <w:sz w:val="22"/>
          <w:szCs w:val="22"/>
          <w:lang w:val="ro-RO"/>
        </w:rPr>
        <w:t xml:space="preserve"> </w:t>
      </w:r>
      <w:r w:rsidR="00454B09" w:rsidRPr="00DF19D6">
        <w:rPr>
          <w:rFonts w:ascii="Calibri" w:hAnsi="Calibri" w:cs="Calibri"/>
          <w:sz w:val="22"/>
          <w:szCs w:val="22"/>
          <w:lang w:val="ro-RO"/>
        </w:rPr>
        <w:t xml:space="preserve">va primi accesul in </w:t>
      </w:r>
      <w:r w:rsidR="00C277D0" w:rsidRPr="00DF19D6">
        <w:rPr>
          <w:rFonts w:ascii="Calibri" w:hAnsi="Calibri" w:cs="Calibri"/>
          <w:i/>
          <w:iCs/>
          <w:sz w:val="22"/>
          <w:szCs w:val="22"/>
          <w:lang w:val="ro-RO"/>
        </w:rPr>
        <w:t xml:space="preserve">Registrul electronic de evidenta screening </w:t>
      </w:r>
      <w:r w:rsidR="00454B09" w:rsidRPr="00DF19D6">
        <w:rPr>
          <w:rFonts w:ascii="Calibri" w:hAnsi="Calibri" w:cs="Calibri"/>
          <w:sz w:val="22"/>
          <w:szCs w:val="22"/>
          <w:lang w:val="ro-RO"/>
        </w:rPr>
        <w:t>prin utilizarea</w:t>
      </w:r>
      <w:r w:rsidR="00317DE9" w:rsidRPr="00DF19D6">
        <w:rPr>
          <w:rFonts w:ascii="Calibri" w:hAnsi="Calibri" w:cs="Calibri"/>
          <w:sz w:val="22"/>
          <w:szCs w:val="22"/>
          <w:lang w:val="ro-RO"/>
        </w:rPr>
        <w:t xml:space="preserve"> unu</w:t>
      </w:r>
      <w:r w:rsidR="00114AC9" w:rsidRPr="00DF19D6">
        <w:rPr>
          <w:rFonts w:ascii="Calibri" w:hAnsi="Calibri" w:cs="Calibri"/>
          <w:sz w:val="22"/>
          <w:szCs w:val="22"/>
          <w:lang w:val="ro-RO"/>
        </w:rPr>
        <w:t>i</w:t>
      </w:r>
      <w:r w:rsidR="00454B09" w:rsidRPr="00DF19D6">
        <w:rPr>
          <w:rFonts w:ascii="Calibri" w:hAnsi="Calibri" w:cs="Calibri"/>
          <w:sz w:val="22"/>
          <w:szCs w:val="22"/>
          <w:lang w:val="ro-RO"/>
        </w:rPr>
        <w:t xml:space="preserve"> user de acces si a</w:t>
      </w:r>
      <w:r w:rsidR="00317DE9" w:rsidRPr="00DF19D6">
        <w:rPr>
          <w:rFonts w:ascii="Calibri" w:hAnsi="Calibri" w:cs="Calibri"/>
          <w:sz w:val="22"/>
          <w:szCs w:val="22"/>
          <w:lang w:val="ro-RO"/>
        </w:rPr>
        <w:t xml:space="preserve"> unei</w:t>
      </w:r>
      <w:r w:rsidR="00454B09" w:rsidRPr="00DF19D6">
        <w:rPr>
          <w:rFonts w:ascii="Calibri" w:hAnsi="Calibri" w:cs="Calibri"/>
          <w:sz w:val="22"/>
          <w:szCs w:val="22"/>
          <w:lang w:val="ro-RO"/>
        </w:rPr>
        <w:t xml:space="preserve"> parole</w:t>
      </w:r>
      <w:r w:rsidR="00317DE9" w:rsidRPr="00DF19D6">
        <w:rPr>
          <w:rFonts w:ascii="Calibri" w:hAnsi="Calibri" w:cs="Calibri"/>
          <w:sz w:val="22"/>
          <w:szCs w:val="22"/>
          <w:lang w:val="ro-RO"/>
        </w:rPr>
        <w:t>.</w:t>
      </w:r>
    </w:p>
    <w:p w14:paraId="71B4A4C6" w14:textId="77777777" w:rsidR="00227C64" w:rsidRPr="00DF19D6" w:rsidRDefault="00F51CB7" w:rsidP="004A7032">
      <w:pPr>
        <w:tabs>
          <w:tab w:val="left" w:pos="8535"/>
        </w:tabs>
        <w:jc w:val="both"/>
        <w:rPr>
          <w:rFonts w:ascii="Calibri" w:hAnsi="Calibri" w:cs="Calibri"/>
          <w:sz w:val="22"/>
          <w:szCs w:val="22"/>
          <w:lang w:val="ro-RO"/>
        </w:rPr>
      </w:pPr>
      <w:r w:rsidRPr="00DF19D6">
        <w:rPr>
          <w:rFonts w:ascii="Calibri" w:hAnsi="Calibri" w:cs="Calibri"/>
          <w:sz w:val="22"/>
          <w:szCs w:val="22"/>
          <w:lang w:val="ro-RO"/>
        </w:rPr>
        <w:t>(2) Modificarea parolei</w:t>
      </w:r>
      <w:r w:rsidR="00F82CA5" w:rsidRPr="00DF19D6">
        <w:rPr>
          <w:rFonts w:ascii="Calibri" w:hAnsi="Calibri" w:cs="Calibri"/>
          <w:sz w:val="22"/>
          <w:szCs w:val="22"/>
          <w:lang w:val="ro-RO"/>
        </w:rPr>
        <w:t>/ user-ului de</w:t>
      </w:r>
      <w:r w:rsidRPr="00DF19D6">
        <w:rPr>
          <w:rFonts w:ascii="Calibri" w:hAnsi="Calibri" w:cs="Calibri"/>
          <w:sz w:val="22"/>
          <w:szCs w:val="22"/>
          <w:lang w:val="ro-RO"/>
        </w:rPr>
        <w:t xml:space="preserve"> acces se va realiza </w:t>
      </w:r>
      <w:r w:rsidR="00317DE9" w:rsidRPr="00DF19D6">
        <w:rPr>
          <w:rFonts w:ascii="Calibri" w:hAnsi="Calibri" w:cs="Calibri"/>
          <w:sz w:val="22"/>
          <w:szCs w:val="22"/>
          <w:lang w:val="ro-RO"/>
        </w:rPr>
        <w:t>c</w:t>
      </w:r>
      <w:r w:rsidR="00F82CA5" w:rsidRPr="00DF19D6">
        <w:rPr>
          <w:rFonts w:ascii="Calibri" w:hAnsi="Calibri" w:cs="Calibri"/>
          <w:sz w:val="22"/>
          <w:szCs w:val="22"/>
          <w:lang w:val="ro-RO"/>
        </w:rPr>
        <w:t>onform cerintelor Institutului National de Sanatate Publica</w:t>
      </w:r>
      <w:r w:rsidR="00317DE9" w:rsidRPr="00DF19D6">
        <w:rPr>
          <w:rFonts w:ascii="Calibri" w:hAnsi="Calibri" w:cs="Calibri"/>
          <w:sz w:val="22"/>
          <w:szCs w:val="22"/>
          <w:lang w:val="ro-RO"/>
        </w:rPr>
        <w:t xml:space="preserve">. </w:t>
      </w:r>
    </w:p>
    <w:p w14:paraId="3A223CFC" w14:textId="77777777" w:rsidR="004A7032" w:rsidRDefault="004A7032" w:rsidP="004A7032">
      <w:pPr>
        <w:tabs>
          <w:tab w:val="left" w:pos="8535"/>
        </w:tabs>
        <w:jc w:val="both"/>
        <w:rPr>
          <w:rFonts w:ascii="Calibri" w:hAnsi="Calibri" w:cs="Calibri"/>
          <w:sz w:val="22"/>
          <w:szCs w:val="22"/>
          <w:lang w:val="ro-RO"/>
        </w:rPr>
      </w:pPr>
    </w:p>
    <w:p w14:paraId="4E8A6F88" w14:textId="77777777" w:rsidR="004B1FAB" w:rsidRDefault="004B1FAB" w:rsidP="004A7032">
      <w:pPr>
        <w:tabs>
          <w:tab w:val="left" w:pos="8535"/>
        </w:tabs>
        <w:jc w:val="both"/>
        <w:rPr>
          <w:rFonts w:ascii="Calibri" w:hAnsi="Calibri" w:cs="Calibri"/>
          <w:sz w:val="22"/>
          <w:szCs w:val="22"/>
          <w:lang w:val="ro-RO"/>
        </w:rPr>
      </w:pPr>
    </w:p>
    <w:p w14:paraId="2FE58209" w14:textId="77777777" w:rsidR="004B1FAB" w:rsidRPr="00DF19D6" w:rsidRDefault="004B1FAB" w:rsidP="004A7032">
      <w:pPr>
        <w:tabs>
          <w:tab w:val="left" w:pos="8535"/>
        </w:tabs>
        <w:jc w:val="both"/>
        <w:rPr>
          <w:rFonts w:ascii="Calibri" w:hAnsi="Calibri" w:cs="Calibri"/>
          <w:sz w:val="22"/>
          <w:szCs w:val="22"/>
          <w:lang w:val="ro-RO"/>
        </w:rPr>
      </w:pPr>
    </w:p>
    <w:p w14:paraId="12BA4DA4" w14:textId="77777777" w:rsidR="00C5638A" w:rsidRPr="00DF19D6" w:rsidRDefault="00C72044" w:rsidP="004A7032">
      <w:pPr>
        <w:tabs>
          <w:tab w:val="left" w:pos="8535"/>
        </w:tabs>
        <w:jc w:val="both"/>
        <w:rPr>
          <w:rFonts w:ascii="Calibri" w:hAnsi="Calibri" w:cs="Calibri"/>
          <w:b/>
          <w:bCs/>
          <w:sz w:val="22"/>
          <w:szCs w:val="22"/>
          <w:lang w:val="ro-RO"/>
        </w:rPr>
      </w:pPr>
      <w:r w:rsidRPr="00DF19D6">
        <w:rPr>
          <w:rFonts w:ascii="Calibri" w:hAnsi="Calibri" w:cs="Calibri"/>
          <w:b/>
          <w:bCs/>
          <w:sz w:val="22"/>
          <w:szCs w:val="22"/>
          <w:lang w:val="ro-RO"/>
        </w:rPr>
        <w:lastRenderedPageBreak/>
        <w:t xml:space="preserve">Art. </w:t>
      </w:r>
      <w:r w:rsidR="00D841C5" w:rsidRPr="00DF19D6">
        <w:rPr>
          <w:rFonts w:ascii="Calibri" w:hAnsi="Calibri" w:cs="Calibri"/>
          <w:b/>
          <w:bCs/>
          <w:sz w:val="22"/>
          <w:szCs w:val="22"/>
          <w:lang w:val="ro-RO"/>
        </w:rPr>
        <w:t>7</w:t>
      </w:r>
      <w:r w:rsidR="000676DE" w:rsidRPr="00DF19D6">
        <w:rPr>
          <w:rFonts w:ascii="Calibri" w:hAnsi="Calibri" w:cs="Calibri"/>
          <w:b/>
          <w:bCs/>
          <w:sz w:val="22"/>
          <w:szCs w:val="22"/>
          <w:lang w:val="ro-RO"/>
        </w:rPr>
        <w:t xml:space="preserve">. </w:t>
      </w:r>
      <w:r w:rsidR="00C5638A" w:rsidRPr="00DF19D6">
        <w:rPr>
          <w:rFonts w:ascii="Calibri" w:hAnsi="Calibri" w:cs="Calibri"/>
          <w:b/>
          <w:bCs/>
          <w:sz w:val="22"/>
          <w:szCs w:val="22"/>
          <w:lang w:val="ro-RO"/>
        </w:rPr>
        <w:t xml:space="preserve">Tarife </w:t>
      </w:r>
      <w:r w:rsidR="00FB50DD" w:rsidRPr="00DF19D6">
        <w:rPr>
          <w:rFonts w:ascii="Calibri" w:hAnsi="Calibri" w:cs="Calibri"/>
          <w:b/>
          <w:bCs/>
          <w:sz w:val="22"/>
          <w:szCs w:val="22"/>
          <w:lang w:val="ro-RO"/>
        </w:rPr>
        <w:t>s</w:t>
      </w:r>
      <w:r w:rsidR="00C5638A" w:rsidRPr="00DF19D6">
        <w:rPr>
          <w:rFonts w:ascii="Calibri" w:hAnsi="Calibri" w:cs="Calibri"/>
          <w:b/>
          <w:bCs/>
          <w:sz w:val="22"/>
          <w:szCs w:val="22"/>
          <w:lang w:val="ro-RO"/>
        </w:rPr>
        <w:t>i modalitatea de plat</w:t>
      </w:r>
      <w:r w:rsidR="00FB50DD" w:rsidRPr="00DF19D6">
        <w:rPr>
          <w:rFonts w:ascii="Calibri" w:hAnsi="Calibri" w:cs="Calibri"/>
          <w:b/>
          <w:bCs/>
          <w:sz w:val="22"/>
          <w:szCs w:val="22"/>
          <w:lang w:val="ro-RO"/>
        </w:rPr>
        <w:t>a</w:t>
      </w:r>
      <w:r w:rsidR="00B3705A" w:rsidRPr="00DF19D6">
        <w:rPr>
          <w:rFonts w:ascii="Calibri" w:hAnsi="Calibri" w:cs="Calibri"/>
          <w:b/>
          <w:bCs/>
          <w:sz w:val="22"/>
          <w:szCs w:val="22"/>
          <w:lang w:val="ro-RO"/>
        </w:rPr>
        <w:t xml:space="preserve"> a serviciilor ce fac obiectul prezentului contract</w:t>
      </w:r>
    </w:p>
    <w:p w14:paraId="1041532A" w14:textId="77777777" w:rsidR="00135E3F" w:rsidRPr="00DF19D6" w:rsidRDefault="00135E3F" w:rsidP="004A7032">
      <w:pPr>
        <w:tabs>
          <w:tab w:val="left" w:pos="8535"/>
        </w:tabs>
        <w:jc w:val="both"/>
        <w:rPr>
          <w:rFonts w:ascii="Calibri" w:hAnsi="Calibri" w:cs="Calibri"/>
          <w:sz w:val="22"/>
          <w:szCs w:val="22"/>
          <w:lang w:val="ro-RO"/>
        </w:rPr>
      </w:pPr>
      <w:r w:rsidRPr="00DF19D6">
        <w:rPr>
          <w:rFonts w:ascii="Calibri" w:hAnsi="Calibri" w:cs="Calibri"/>
          <w:sz w:val="22"/>
          <w:szCs w:val="22"/>
          <w:lang w:val="ro-RO"/>
        </w:rPr>
        <w:t xml:space="preserve">(1) Plata pentru </w:t>
      </w:r>
      <w:r w:rsidR="00BD22F2" w:rsidRPr="00DF19D6">
        <w:rPr>
          <w:rFonts w:ascii="Calibri" w:hAnsi="Calibri" w:cs="Calibri"/>
          <w:sz w:val="22"/>
          <w:szCs w:val="22"/>
          <w:lang w:val="ro-RO"/>
        </w:rPr>
        <w:t xml:space="preserve">serviciile efectuate de Prestator </w:t>
      </w:r>
      <w:r w:rsidRPr="00DF19D6">
        <w:rPr>
          <w:rFonts w:ascii="Calibri" w:hAnsi="Calibri" w:cs="Calibri"/>
          <w:sz w:val="22"/>
          <w:szCs w:val="22"/>
          <w:lang w:val="ro-RO"/>
        </w:rPr>
        <w:t>este condi</w:t>
      </w:r>
      <w:r w:rsidR="00FB50DD" w:rsidRPr="00DF19D6">
        <w:rPr>
          <w:rFonts w:ascii="Calibri" w:hAnsi="Calibri" w:cs="Calibri"/>
          <w:sz w:val="22"/>
          <w:szCs w:val="22"/>
          <w:lang w:val="ro-RO"/>
        </w:rPr>
        <w:t>t</w:t>
      </w:r>
      <w:r w:rsidRPr="00DF19D6">
        <w:rPr>
          <w:rFonts w:ascii="Calibri" w:hAnsi="Calibri" w:cs="Calibri"/>
          <w:sz w:val="22"/>
          <w:szCs w:val="22"/>
          <w:lang w:val="ro-RO"/>
        </w:rPr>
        <w:t>ionat</w:t>
      </w:r>
      <w:r w:rsidR="00FB50DD" w:rsidRPr="00DF19D6">
        <w:rPr>
          <w:rFonts w:ascii="Calibri" w:hAnsi="Calibri" w:cs="Calibri"/>
          <w:sz w:val="22"/>
          <w:szCs w:val="22"/>
          <w:lang w:val="ro-RO"/>
        </w:rPr>
        <w:t>a</w:t>
      </w:r>
      <w:r w:rsidRPr="00DF19D6">
        <w:rPr>
          <w:rFonts w:ascii="Calibri" w:hAnsi="Calibri" w:cs="Calibri"/>
          <w:sz w:val="22"/>
          <w:szCs w:val="22"/>
          <w:lang w:val="ro-RO"/>
        </w:rPr>
        <w:t xml:space="preserve"> at</w:t>
      </w:r>
      <w:r w:rsidR="00FB50DD" w:rsidRPr="00DF19D6">
        <w:rPr>
          <w:rFonts w:ascii="Calibri" w:hAnsi="Calibri" w:cs="Calibri"/>
          <w:sz w:val="22"/>
          <w:szCs w:val="22"/>
          <w:lang w:val="ro-RO"/>
        </w:rPr>
        <w:t>a</w:t>
      </w:r>
      <w:r w:rsidRPr="00DF19D6">
        <w:rPr>
          <w:rFonts w:ascii="Calibri" w:hAnsi="Calibri" w:cs="Calibri"/>
          <w:sz w:val="22"/>
          <w:szCs w:val="22"/>
          <w:lang w:val="ro-RO"/>
        </w:rPr>
        <w:t xml:space="preserve">t de respectarea </w:t>
      </w:r>
      <w:r w:rsidR="00B3705A" w:rsidRPr="00DF19D6">
        <w:rPr>
          <w:rFonts w:ascii="Calibri" w:hAnsi="Calibri" w:cs="Calibri"/>
          <w:sz w:val="22"/>
          <w:szCs w:val="22"/>
          <w:lang w:val="ro-RO"/>
        </w:rPr>
        <w:t xml:space="preserve">tuturor </w:t>
      </w:r>
      <w:r w:rsidRPr="00DF19D6">
        <w:rPr>
          <w:rFonts w:ascii="Calibri" w:hAnsi="Calibri" w:cs="Calibri"/>
          <w:sz w:val="22"/>
          <w:szCs w:val="22"/>
          <w:lang w:val="ro-RO"/>
        </w:rPr>
        <w:t>cerin</w:t>
      </w:r>
      <w:r w:rsidR="00FB50DD" w:rsidRPr="00DF19D6">
        <w:rPr>
          <w:rFonts w:ascii="Calibri" w:hAnsi="Calibri" w:cs="Calibri"/>
          <w:sz w:val="22"/>
          <w:szCs w:val="22"/>
          <w:lang w:val="ro-RO"/>
        </w:rPr>
        <w:t>t</w:t>
      </w:r>
      <w:r w:rsidRPr="00DF19D6">
        <w:rPr>
          <w:rFonts w:ascii="Calibri" w:hAnsi="Calibri" w:cs="Calibri"/>
          <w:sz w:val="22"/>
          <w:szCs w:val="22"/>
          <w:lang w:val="ro-RO"/>
        </w:rPr>
        <w:t>elor cu privire la persoane/ pacienti</w:t>
      </w:r>
      <w:r w:rsidR="00B3705A" w:rsidRPr="00DF19D6">
        <w:rPr>
          <w:rFonts w:ascii="Calibri" w:hAnsi="Calibri" w:cs="Calibri"/>
          <w:sz w:val="22"/>
          <w:szCs w:val="22"/>
          <w:lang w:val="ro-RO"/>
        </w:rPr>
        <w:t xml:space="preserve"> si vulnerabilitate</w:t>
      </w:r>
      <w:r w:rsidRPr="00DF19D6">
        <w:rPr>
          <w:rFonts w:ascii="Calibri" w:hAnsi="Calibri" w:cs="Calibri"/>
          <w:sz w:val="22"/>
          <w:szCs w:val="22"/>
          <w:lang w:val="ro-RO"/>
        </w:rPr>
        <w:t>, c</w:t>
      </w:r>
      <w:r w:rsidR="00FB50DD" w:rsidRPr="00DF19D6">
        <w:rPr>
          <w:rFonts w:ascii="Calibri" w:hAnsi="Calibri" w:cs="Calibri"/>
          <w:sz w:val="22"/>
          <w:szCs w:val="22"/>
          <w:lang w:val="ro-RO"/>
        </w:rPr>
        <w:t>a</w:t>
      </w:r>
      <w:r w:rsidRPr="00DF19D6">
        <w:rPr>
          <w:rFonts w:ascii="Calibri" w:hAnsi="Calibri" w:cs="Calibri"/>
          <w:sz w:val="22"/>
          <w:szCs w:val="22"/>
          <w:lang w:val="ro-RO"/>
        </w:rPr>
        <w:t xml:space="preserve">t </w:t>
      </w:r>
      <w:r w:rsidR="00FB50DD" w:rsidRPr="00DF19D6">
        <w:rPr>
          <w:rFonts w:ascii="Calibri" w:hAnsi="Calibri" w:cs="Calibri"/>
          <w:sz w:val="22"/>
          <w:szCs w:val="22"/>
          <w:lang w:val="ro-RO"/>
        </w:rPr>
        <w:t>s</w:t>
      </w:r>
      <w:r w:rsidRPr="00DF19D6">
        <w:rPr>
          <w:rFonts w:ascii="Calibri" w:hAnsi="Calibri" w:cs="Calibri"/>
          <w:sz w:val="22"/>
          <w:szCs w:val="22"/>
          <w:lang w:val="ro-RO"/>
        </w:rPr>
        <w:t xml:space="preserve">i de furnizarea </w:t>
      </w:r>
      <w:r w:rsidR="000E5C15" w:rsidRPr="00DF19D6">
        <w:rPr>
          <w:rFonts w:ascii="Calibri" w:hAnsi="Calibri" w:cs="Calibri"/>
          <w:sz w:val="22"/>
          <w:szCs w:val="22"/>
          <w:lang w:val="ro-RO"/>
        </w:rPr>
        <w:t>se</w:t>
      </w:r>
      <w:r w:rsidRPr="00DF19D6">
        <w:rPr>
          <w:rFonts w:ascii="Calibri" w:hAnsi="Calibri" w:cs="Calibri"/>
          <w:sz w:val="22"/>
          <w:szCs w:val="22"/>
          <w:lang w:val="ro-RO"/>
        </w:rPr>
        <w:t>rviciilor medicale</w:t>
      </w:r>
      <w:r w:rsidR="000E5C15" w:rsidRPr="00DF19D6">
        <w:rPr>
          <w:rFonts w:ascii="Calibri" w:hAnsi="Calibri" w:cs="Calibri"/>
          <w:sz w:val="22"/>
          <w:szCs w:val="22"/>
          <w:lang w:val="ro-RO"/>
        </w:rPr>
        <w:t xml:space="preserve"> - </w:t>
      </w:r>
      <w:r w:rsidR="00585813" w:rsidRPr="00DF19D6">
        <w:rPr>
          <w:rFonts w:ascii="Calibri" w:hAnsi="Calibri" w:cs="Calibri"/>
          <w:sz w:val="22"/>
          <w:szCs w:val="22"/>
          <w:lang w:val="ro-RO"/>
        </w:rPr>
        <w:t>consultatii</w:t>
      </w:r>
      <w:r w:rsidR="002845E9" w:rsidRPr="00DF19D6">
        <w:rPr>
          <w:rFonts w:ascii="Calibri" w:hAnsi="Calibri" w:cs="Calibri"/>
          <w:sz w:val="22"/>
          <w:szCs w:val="22"/>
          <w:lang w:val="ro-RO"/>
        </w:rPr>
        <w:t>, astfel Beneficiarul va verifica respectarea cerintelor anterior efectuarii platii</w:t>
      </w:r>
      <w:r w:rsidR="00BD22F2" w:rsidRPr="00DF19D6">
        <w:rPr>
          <w:rFonts w:ascii="Calibri" w:hAnsi="Calibri" w:cs="Calibri"/>
          <w:sz w:val="22"/>
          <w:szCs w:val="22"/>
          <w:lang w:val="ro-RO"/>
        </w:rPr>
        <w:t>.</w:t>
      </w:r>
      <w:r w:rsidR="002845E9" w:rsidRPr="00DF19D6">
        <w:rPr>
          <w:rFonts w:ascii="Calibri" w:hAnsi="Calibri" w:cs="Calibri"/>
          <w:sz w:val="22"/>
          <w:szCs w:val="22"/>
          <w:lang w:val="ro-RO"/>
        </w:rPr>
        <w:t xml:space="preserve"> </w:t>
      </w:r>
    </w:p>
    <w:p w14:paraId="352029C8" w14:textId="77777777" w:rsidR="00C5638A" w:rsidRPr="00DF19D6" w:rsidRDefault="00585813" w:rsidP="004A7032">
      <w:pPr>
        <w:tabs>
          <w:tab w:val="left" w:pos="8535"/>
        </w:tabs>
        <w:jc w:val="both"/>
        <w:rPr>
          <w:rFonts w:ascii="Calibri" w:hAnsi="Calibri" w:cs="Calibri"/>
          <w:sz w:val="22"/>
          <w:szCs w:val="22"/>
          <w:lang w:val="ro-RO"/>
        </w:rPr>
      </w:pPr>
      <w:r w:rsidRPr="00DF19D6">
        <w:rPr>
          <w:rFonts w:ascii="Calibri" w:hAnsi="Calibri" w:cs="Calibri"/>
          <w:sz w:val="22"/>
          <w:szCs w:val="22"/>
          <w:lang w:val="ro-RO"/>
        </w:rPr>
        <w:t xml:space="preserve">(2) </w:t>
      </w:r>
      <w:r w:rsidR="00C5638A" w:rsidRPr="00DF19D6">
        <w:rPr>
          <w:rFonts w:ascii="Calibri" w:hAnsi="Calibri" w:cs="Calibri"/>
          <w:sz w:val="22"/>
          <w:szCs w:val="22"/>
          <w:lang w:val="ro-RO"/>
        </w:rPr>
        <w:t>Tarif</w:t>
      </w:r>
      <w:r w:rsidR="000D68C1" w:rsidRPr="00DF19D6">
        <w:rPr>
          <w:rFonts w:ascii="Calibri" w:hAnsi="Calibri" w:cs="Calibri"/>
          <w:sz w:val="22"/>
          <w:szCs w:val="22"/>
          <w:lang w:val="ro-RO"/>
        </w:rPr>
        <w:t>ul</w:t>
      </w:r>
      <w:r w:rsidR="00C5638A" w:rsidRPr="00DF19D6">
        <w:rPr>
          <w:rFonts w:ascii="Calibri" w:hAnsi="Calibri" w:cs="Calibri"/>
          <w:sz w:val="22"/>
          <w:szCs w:val="22"/>
          <w:lang w:val="ro-RO"/>
        </w:rPr>
        <w:t xml:space="preserve"> pentru serviciile </w:t>
      </w:r>
      <w:r w:rsidR="000E5C15" w:rsidRPr="00DF19D6">
        <w:rPr>
          <w:rFonts w:ascii="Calibri" w:hAnsi="Calibri" w:cs="Calibri"/>
          <w:sz w:val="22"/>
          <w:szCs w:val="22"/>
          <w:lang w:val="ro-RO"/>
        </w:rPr>
        <w:t xml:space="preserve">medicale </w:t>
      </w:r>
      <w:r w:rsidR="00C5638A" w:rsidRPr="00DF19D6">
        <w:rPr>
          <w:rFonts w:ascii="Calibri" w:hAnsi="Calibri" w:cs="Calibri"/>
          <w:sz w:val="22"/>
          <w:szCs w:val="22"/>
          <w:lang w:val="ro-RO"/>
        </w:rPr>
        <w:t>efectuat</w:t>
      </w:r>
      <w:r w:rsidR="000E5C15" w:rsidRPr="00DF19D6">
        <w:rPr>
          <w:rFonts w:ascii="Calibri" w:hAnsi="Calibri" w:cs="Calibri"/>
          <w:sz w:val="22"/>
          <w:szCs w:val="22"/>
          <w:lang w:val="ro-RO"/>
        </w:rPr>
        <w:t>e</w:t>
      </w:r>
      <w:r w:rsidR="00C5638A" w:rsidRPr="00DF19D6">
        <w:rPr>
          <w:rFonts w:ascii="Calibri" w:hAnsi="Calibri" w:cs="Calibri"/>
          <w:sz w:val="22"/>
          <w:szCs w:val="22"/>
          <w:lang w:val="ro-RO"/>
        </w:rPr>
        <w:t xml:space="preserve"> de Prestator</w:t>
      </w:r>
      <w:r w:rsidR="000E5C15" w:rsidRPr="00DF19D6">
        <w:rPr>
          <w:rFonts w:ascii="Calibri" w:hAnsi="Calibri" w:cs="Calibri"/>
          <w:sz w:val="22"/>
          <w:szCs w:val="22"/>
          <w:lang w:val="ro-RO"/>
        </w:rPr>
        <w:t xml:space="preserve"> sunt următoarele</w:t>
      </w:r>
      <w:r w:rsidR="000D68C1" w:rsidRPr="00DF19D6">
        <w:rPr>
          <w:rFonts w:ascii="Calibri" w:hAnsi="Calibri" w:cs="Calibri"/>
          <w:sz w:val="22"/>
          <w:szCs w:val="22"/>
          <w:lang w:val="ro-RO"/>
        </w:rPr>
        <w:t>:</w:t>
      </w:r>
    </w:p>
    <w:p w14:paraId="2DEFA7FD" w14:textId="77777777" w:rsidR="000E5C15" w:rsidRPr="00DF19D6" w:rsidRDefault="000E5C15" w:rsidP="000E5C15">
      <w:pPr>
        <w:tabs>
          <w:tab w:val="left" w:pos="1380"/>
        </w:tabs>
        <w:jc w:val="both"/>
        <w:rPr>
          <w:rFonts w:ascii="Calibri" w:hAnsi="Calibri" w:cs="Calibri"/>
          <w:sz w:val="22"/>
          <w:szCs w:val="22"/>
          <w:lang w:val="ro-RO"/>
        </w:rPr>
      </w:pPr>
      <w:r w:rsidRPr="00DF19D6">
        <w:rPr>
          <w:rFonts w:ascii="Calibri" w:hAnsi="Calibri" w:cs="Calibri"/>
          <w:sz w:val="22"/>
          <w:szCs w:val="22"/>
          <w:lang w:val="ro-RO"/>
        </w:rPr>
        <w:t>1. Consult medic de familie</w:t>
      </w:r>
      <w:r w:rsidR="00C87711" w:rsidRPr="00DF19D6">
        <w:rPr>
          <w:rFonts w:ascii="Calibri" w:hAnsi="Calibri" w:cs="Calibri"/>
          <w:sz w:val="22"/>
          <w:szCs w:val="22"/>
          <w:lang w:val="ro-RO"/>
        </w:rPr>
        <w:t xml:space="preserve"> 1 </w:t>
      </w:r>
      <w:r w:rsidRPr="00DF19D6">
        <w:rPr>
          <w:rFonts w:ascii="Calibri" w:hAnsi="Calibri" w:cs="Calibri"/>
          <w:sz w:val="22"/>
          <w:szCs w:val="22"/>
          <w:lang w:val="ro-RO"/>
        </w:rPr>
        <w:t xml:space="preserve">: Consultaţia preventivă - </w:t>
      </w:r>
      <w:r w:rsidR="0047229B">
        <w:rPr>
          <w:rFonts w:ascii="Calibri" w:hAnsi="Calibri" w:cs="Calibri"/>
          <w:sz w:val="22"/>
          <w:szCs w:val="22"/>
          <w:lang w:val="ro-RO"/>
        </w:rPr>
        <w:t>80</w:t>
      </w:r>
      <w:r w:rsidRPr="00DF19D6">
        <w:rPr>
          <w:rFonts w:ascii="Calibri" w:hAnsi="Calibri" w:cs="Calibri"/>
          <w:sz w:val="22"/>
          <w:szCs w:val="22"/>
          <w:lang w:val="ro-RO"/>
        </w:rPr>
        <w:t xml:space="preserve"> lei/</w:t>
      </w:r>
      <w:r w:rsidR="007A2E6D">
        <w:rPr>
          <w:rFonts w:ascii="Calibri" w:hAnsi="Calibri" w:cs="Calibri"/>
          <w:sz w:val="22"/>
          <w:szCs w:val="22"/>
          <w:lang w:val="ro-RO"/>
        </w:rPr>
        <w:t>persoană</w:t>
      </w:r>
    </w:p>
    <w:p w14:paraId="5E0C4F94" w14:textId="77777777" w:rsidR="000E5C15" w:rsidRPr="00DF19D6" w:rsidRDefault="000E5C15" w:rsidP="000E5C15">
      <w:pPr>
        <w:tabs>
          <w:tab w:val="left" w:pos="1380"/>
        </w:tabs>
        <w:jc w:val="both"/>
        <w:rPr>
          <w:rFonts w:ascii="Calibri" w:hAnsi="Calibri" w:cs="Calibri"/>
          <w:sz w:val="22"/>
          <w:szCs w:val="22"/>
          <w:lang w:val="ro-RO"/>
        </w:rPr>
      </w:pPr>
      <w:r w:rsidRPr="00DF19D6">
        <w:rPr>
          <w:rFonts w:ascii="Calibri" w:hAnsi="Calibri" w:cs="Calibri"/>
          <w:sz w:val="22"/>
          <w:szCs w:val="22"/>
          <w:lang w:val="ro-RO"/>
        </w:rPr>
        <w:t>2. Consult medic de familie</w:t>
      </w:r>
      <w:r w:rsidR="00C87711" w:rsidRPr="00DF19D6">
        <w:rPr>
          <w:rFonts w:ascii="Calibri" w:hAnsi="Calibri" w:cs="Calibri"/>
          <w:sz w:val="22"/>
          <w:szCs w:val="22"/>
          <w:lang w:val="ro-RO"/>
        </w:rPr>
        <w:t xml:space="preserve">2: </w:t>
      </w:r>
      <w:r w:rsidRPr="00DF19D6">
        <w:rPr>
          <w:rFonts w:ascii="Calibri" w:hAnsi="Calibri" w:cs="Calibri"/>
          <w:sz w:val="22"/>
          <w:szCs w:val="22"/>
          <w:lang w:val="ro-RO"/>
        </w:rPr>
        <w:t xml:space="preserve">Consultaţie </w:t>
      </w:r>
      <w:r w:rsidR="0047229B" w:rsidRPr="0047229B">
        <w:rPr>
          <w:rFonts w:ascii="Calibri" w:hAnsi="Calibri" w:cs="Calibri"/>
          <w:sz w:val="22"/>
          <w:szCs w:val="22"/>
          <w:lang w:val="ro-RO"/>
        </w:rPr>
        <w:t>post efectuare procedur</w:t>
      </w:r>
      <w:r w:rsidR="0047229B" w:rsidRPr="0047229B">
        <w:rPr>
          <w:rFonts w:ascii="Calibri" w:hAnsi="Calibri" w:cs="Calibri" w:hint="eastAsia"/>
          <w:sz w:val="22"/>
          <w:szCs w:val="22"/>
          <w:lang w:val="ro-RO"/>
        </w:rPr>
        <w:t>ă</w:t>
      </w:r>
      <w:r w:rsidR="0047229B" w:rsidRPr="0047229B">
        <w:rPr>
          <w:rFonts w:ascii="Calibri" w:hAnsi="Calibri" w:cs="Calibri"/>
          <w:sz w:val="22"/>
          <w:szCs w:val="22"/>
          <w:lang w:val="ro-RO"/>
        </w:rPr>
        <w:t xml:space="preserve"> testare FIT</w:t>
      </w:r>
      <w:r w:rsidRPr="00DF19D6">
        <w:rPr>
          <w:rFonts w:ascii="Calibri" w:hAnsi="Calibri" w:cs="Calibri"/>
          <w:sz w:val="22"/>
          <w:szCs w:val="22"/>
          <w:lang w:val="ro-RO"/>
        </w:rPr>
        <w:t xml:space="preserve"> – </w:t>
      </w:r>
      <w:r w:rsidR="0047229B">
        <w:rPr>
          <w:rFonts w:ascii="Calibri" w:hAnsi="Calibri" w:cs="Calibri"/>
          <w:sz w:val="22"/>
          <w:szCs w:val="22"/>
          <w:lang w:val="ro-RO"/>
        </w:rPr>
        <w:t>80</w:t>
      </w:r>
      <w:r w:rsidRPr="00DF19D6">
        <w:rPr>
          <w:rFonts w:ascii="Calibri" w:hAnsi="Calibri" w:cs="Calibri"/>
          <w:sz w:val="22"/>
          <w:szCs w:val="22"/>
          <w:lang w:val="ro-RO"/>
        </w:rPr>
        <w:t xml:space="preserve"> </w:t>
      </w:r>
      <w:r w:rsidR="007A2E6D" w:rsidRPr="00DF19D6">
        <w:rPr>
          <w:rFonts w:ascii="Calibri" w:hAnsi="Calibri" w:cs="Calibri"/>
          <w:sz w:val="22"/>
          <w:szCs w:val="22"/>
          <w:lang w:val="ro-RO"/>
        </w:rPr>
        <w:t>lei/</w:t>
      </w:r>
      <w:r w:rsidR="007A2E6D">
        <w:rPr>
          <w:rFonts w:ascii="Calibri" w:hAnsi="Calibri" w:cs="Calibri"/>
          <w:sz w:val="22"/>
          <w:szCs w:val="22"/>
          <w:lang w:val="ro-RO"/>
        </w:rPr>
        <w:t>persoană</w:t>
      </w:r>
    </w:p>
    <w:p w14:paraId="1955C339" w14:textId="77777777" w:rsidR="00C87711" w:rsidRPr="00DF19D6" w:rsidRDefault="00C87711" w:rsidP="000E5C15">
      <w:pPr>
        <w:tabs>
          <w:tab w:val="left" w:pos="1380"/>
        </w:tabs>
        <w:jc w:val="both"/>
        <w:rPr>
          <w:rFonts w:ascii="Calibri" w:hAnsi="Calibri" w:cs="Calibri"/>
          <w:sz w:val="22"/>
          <w:szCs w:val="22"/>
          <w:lang w:val="ro-RO"/>
        </w:rPr>
      </w:pPr>
      <w:r w:rsidRPr="00DF19D6">
        <w:rPr>
          <w:rFonts w:ascii="Calibri" w:hAnsi="Calibri" w:cs="Calibri"/>
          <w:sz w:val="22"/>
          <w:szCs w:val="22"/>
          <w:lang w:val="ro-RO"/>
        </w:rPr>
        <w:t xml:space="preserve">3. Consult medic de familie 3: Consultaţie </w:t>
      </w:r>
      <w:r w:rsidR="0047229B" w:rsidRPr="0047229B">
        <w:rPr>
          <w:rFonts w:ascii="Calibri" w:hAnsi="Calibri" w:cs="Calibri"/>
          <w:sz w:val="22"/>
          <w:szCs w:val="22"/>
          <w:lang w:val="ro-RO"/>
        </w:rPr>
        <w:t>dup</w:t>
      </w:r>
      <w:r w:rsidR="0047229B" w:rsidRPr="0047229B">
        <w:rPr>
          <w:rFonts w:ascii="Calibri" w:hAnsi="Calibri" w:cs="Calibri" w:hint="eastAsia"/>
          <w:sz w:val="22"/>
          <w:szCs w:val="22"/>
          <w:lang w:val="ro-RO"/>
        </w:rPr>
        <w:t>ă</w:t>
      </w:r>
      <w:r w:rsidR="0047229B" w:rsidRPr="0047229B">
        <w:rPr>
          <w:rFonts w:ascii="Calibri" w:hAnsi="Calibri" w:cs="Calibri"/>
          <w:sz w:val="22"/>
          <w:szCs w:val="22"/>
          <w:lang w:val="ro-RO"/>
        </w:rPr>
        <w:t xml:space="preserve"> programarea la colonoscopie  </w:t>
      </w:r>
      <w:r w:rsidRPr="00DF19D6">
        <w:rPr>
          <w:rFonts w:ascii="Calibri" w:hAnsi="Calibri" w:cs="Calibri"/>
          <w:sz w:val="22"/>
          <w:szCs w:val="22"/>
          <w:lang w:val="ro-RO"/>
        </w:rPr>
        <w:t xml:space="preserve">– </w:t>
      </w:r>
      <w:r w:rsidR="0047229B">
        <w:rPr>
          <w:rFonts w:ascii="Calibri" w:hAnsi="Calibri" w:cs="Calibri"/>
          <w:sz w:val="22"/>
          <w:szCs w:val="22"/>
          <w:lang w:val="ro-RO"/>
        </w:rPr>
        <w:t>80</w:t>
      </w:r>
      <w:r w:rsidRPr="00DF19D6">
        <w:rPr>
          <w:rFonts w:ascii="Calibri" w:hAnsi="Calibri" w:cs="Calibri"/>
          <w:sz w:val="22"/>
          <w:szCs w:val="22"/>
          <w:lang w:val="ro-RO"/>
        </w:rPr>
        <w:t xml:space="preserve"> </w:t>
      </w:r>
      <w:r w:rsidR="007A2E6D" w:rsidRPr="00DF19D6">
        <w:rPr>
          <w:rFonts w:ascii="Calibri" w:hAnsi="Calibri" w:cs="Calibri"/>
          <w:sz w:val="22"/>
          <w:szCs w:val="22"/>
          <w:lang w:val="ro-RO"/>
        </w:rPr>
        <w:t>lei/</w:t>
      </w:r>
      <w:r w:rsidR="007A2E6D">
        <w:rPr>
          <w:rFonts w:ascii="Calibri" w:hAnsi="Calibri" w:cs="Calibri"/>
          <w:sz w:val="22"/>
          <w:szCs w:val="22"/>
          <w:lang w:val="ro-RO"/>
        </w:rPr>
        <w:t>persoană</w:t>
      </w:r>
    </w:p>
    <w:p w14:paraId="0A2F2F1D" w14:textId="77777777" w:rsidR="00D0543E" w:rsidRPr="00DF19D6" w:rsidRDefault="00C40975" w:rsidP="00FB50DD">
      <w:pPr>
        <w:pStyle w:val="Default"/>
        <w:spacing w:after="82"/>
        <w:jc w:val="both"/>
        <w:rPr>
          <w:noProof/>
          <w:color w:val="auto"/>
          <w:sz w:val="22"/>
          <w:szCs w:val="22"/>
        </w:rPr>
      </w:pPr>
      <w:r w:rsidRPr="00DF19D6">
        <w:rPr>
          <w:noProof/>
          <w:color w:val="auto"/>
          <w:sz w:val="22"/>
          <w:szCs w:val="22"/>
        </w:rPr>
        <w:t xml:space="preserve">(3) </w:t>
      </w:r>
      <w:r w:rsidR="00B3705A" w:rsidRPr="00DF19D6">
        <w:rPr>
          <w:noProof/>
          <w:color w:val="auto"/>
          <w:sz w:val="22"/>
          <w:szCs w:val="22"/>
        </w:rPr>
        <w:t>S</w:t>
      </w:r>
      <w:r w:rsidRPr="00DF19D6">
        <w:rPr>
          <w:noProof/>
          <w:color w:val="auto"/>
          <w:sz w:val="22"/>
          <w:szCs w:val="22"/>
        </w:rPr>
        <w:t>erviciil</w:t>
      </w:r>
      <w:r w:rsidR="00B3705A" w:rsidRPr="00DF19D6">
        <w:rPr>
          <w:noProof/>
          <w:color w:val="auto"/>
          <w:sz w:val="22"/>
          <w:szCs w:val="22"/>
        </w:rPr>
        <w:t>e</w:t>
      </w:r>
      <w:r w:rsidRPr="00DF19D6">
        <w:rPr>
          <w:noProof/>
          <w:color w:val="auto"/>
          <w:sz w:val="22"/>
          <w:szCs w:val="22"/>
        </w:rPr>
        <w:t xml:space="preserve"> efectuate de Prestator </w:t>
      </w:r>
      <w:r w:rsidR="002845E9" w:rsidRPr="00DF19D6">
        <w:rPr>
          <w:noProof/>
          <w:color w:val="auto"/>
          <w:sz w:val="22"/>
          <w:szCs w:val="22"/>
        </w:rPr>
        <w:t>se vor</w:t>
      </w:r>
      <w:r w:rsidR="00B3705A" w:rsidRPr="00DF19D6">
        <w:rPr>
          <w:noProof/>
          <w:color w:val="auto"/>
          <w:sz w:val="22"/>
          <w:szCs w:val="22"/>
        </w:rPr>
        <w:t xml:space="preserve"> factura </w:t>
      </w:r>
      <w:r w:rsidR="00EB2C42">
        <w:rPr>
          <w:noProof/>
          <w:color w:val="auto"/>
          <w:sz w:val="22"/>
          <w:szCs w:val="22"/>
        </w:rPr>
        <w:t xml:space="preserve">trimestrial </w:t>
      </w:r>
      <w:r w:rsidR="00B3705A" w:rsidRPr="00DF19D6">
        <w:rPr>
          <w:noProof/>
          <w:color w:val="auto"/>
          <w:sz w:val="22"/>
          <w:szCs w:val="22"/>
        </w:rPr>
        <w:t xml:space="preserve">si se vor </w:t>
      </w:r>
      <w:r w:rsidR="00C5638A" w:rsidRPr="00DF19D6">
        <w:rPr>
          <w:noProof/>
          <w:color w:val="auto"/>
          <w:sz w:val="22"/>
          <w:szCs w:val="22"/>
        </w:rPr>
        <w:t>achita de c</w:t>
      </w:r>
      <w:r w:rsidR="00FB50DD" w:rsidRPr="00DF19D6">
        <w:rPr>
          <w:noProof/>
          <w:color w:val="auto"/>
          <w:sz w:val="22"/>
          <w:szCs w:val="22"/>
        </w:rPr>
        <w:t>a</w:t>
      </w:r>
      <w:r w:rsidR="00C5638A" w:rsidRPr="00DF19D6">
        <w:rPr>
          <w:noProof/>
          <w:color w:val="auto"/>
          <w:sz w:val="22"/>
          <w:szCs w:val="22"/>
        </w:rPr>
        <w:t xml:space="preserve">tre BENEFICIAR </w:t>
      </w:r>
      <w:r w:rsidR="00FB50DD" w:rsidRPr="00DF19D6">
        <w:rPr>
          <w:noProof/>
          <w:color w:val="auto"/>
          <w:sz w:val="22"/>
          <w:szCs w:val="22"/>
        </w:rPr>
        <w:t>i</w:t>
      </w:r>
      <w:r w:rsidR="00C5638A" w:rsidRPr="00DF19D6">
        <w:rPr>
          <w:noProof/>
          <w:color w:val="auto"/>
          <w:sz w:val="22"/>
          <w:szCs w:val="22"/>
        </w:rPr>
        <w:t xml:space="preserve">n termen de </w:t>
      </w:r>
      <w:r w:rsidR="00FA1412" w:rsidRPr="00DF19D6">
        <w:rPr>
          <w:noProof/>
          <w:color w:val="auto"/>
          <w:sz w:val="22"/>
          <w:szCs w:val="22"/>
        </w:rPr>
        <w:t xml:space="preserve">maxim </w:t>
      </w:r>
      <w:r w:rsidR="00E42827" w:rsidRPr="00DF19D6">
        <w:rPr>
          <w:noProof/>
          <w:color w:val="auto"/>
          <w:sz w:val="22"/>
          <w:szCs w:val="22"/>
        </w:rPr>
        <w:t>6</w:t>
      </w:r>
      <w:r w:rsidRPr="00DF19D6">
        <w:rPr>
          <w:noProof/>
          <w:color w:val="auto"/>
          <w:sz w:val="22"/>
          <w:szCs w:val="22"/>
        </w:rPr>
        <w:t>0</w:t>
      </w:r>
      <w:r w:rsidR="00C5638A" w:rsidRPr="00DF19D6">
        <w:rPr>
          <w:noProof/>
          <w:color w:val="auto"/>
          <w:sz w:val="22"/>
          <w:szCs w:val="22"/>
        </w:rPr>
        <w:t xml:space="preserve"> zile de la e</w:t>
      </w:r>
      <w:r w:rsidR="00B3705A" w:rsidRPr="00DF19D6">
        <w:rPr>
          <w:noProof/>
          <w:color w:val="auto"/>
          <w:sz w:val="22"/>
          <w:szCs w:val="22"/>
        </w:rPr>
        <w:t>miterea facturilor</w:t>
      </w:r>
      <w:r w:rsidR="00EB2C42">
        <w:rPr>
          <w:noProof/>
          <w:color w:val="auto"/>
          <w:sz w:val="22"/>
          <w:szCs w:val="22"/>
        </w:rPr>
        <w:t>, cu anunțarea în prealabil a Prestatorului în cazul unor întârzieri, în funcție de plățile făcute de AM către BENEFICIAR</w:t>
      </w:r>
      <w:r w:rsidR="00C5638A" w:rsidRPr="00DF19D6">
        <w:rPr>
          <w:noProof/>
          <w:color w:val="auto"/>
          <w:sz w:val="22"/>
          <w:szCs w:val="22"/>
        </w:rPr>
        <w:t>.</w:t>
      </w:r>
      <w:r w:rsidR="00B3705A" w:rsidRPr="00DF19D6">
        <w:rPr>
          <w:noProof/>
          <w:color w:val="auto"/>
          <w:sz w:val="22"/>
          <w:szCs w:val="22"/>
        </w:rPr>
        <w:t xml:space="preserve"> </w:t>
      </w:r>
    </w:p>
    <w:p w14:paraId="4F2F1100" w14:textId="77777777" w:rsidR="00EB1E31" w:rsidRPr="00DF19D6" w:rsidRDefault="00EB1E31" w:rsidP="00EB1E31">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 xml:space="preserve">(4) Anterior emiterii facturilor, Prestatorul va trimite lunar catre Beneficiar </w:t>
      </w:r>
      <w:bookmarkStart w:id="1" w:name="_Hlk67417901"/>
      <w:r w:rsidRPr="00DF19D6">
        <w:rPr>
          <w:rFonts w:ascii="Calibri" w:hAnsi="Calibri" w:cs="Calibri"/>
          <w:i/>
          <w:iCs/>
          <w:sz w:val="22"/>
          <w:szCs w:val="22"/>
          <w:lang w:val="ro-RO"/>
        </w:rPr>
        <w:t>Rapoartele lunare pacienti</w:t>
      </w:r>
      <w:r w:rsidRPr="00DF19D6">
        <w:rPr>
          <w:rFonts w:ascii="Calibri" w:hAnsi="Calibri" w:cs="Calibri"/>
          <w:sz w:val="22"/>
          <w:szCs w:val="22"/>
          <w:lang w:val="ro-RO"/>
        </w:rPr>
        <w:t xml:space="preserve"> </w:t>
      </w:r>
      <w:bookmarkEnd w:id="1"/>
      <w:r w:rsidRPr="00DF19D6">
        <w:rPr>
          <w:rFonts w:ascii="Calibri" w:hAnsi="Calibri" w:cs="Calibri"/>
          <w:sz w:val="22"/>
          <w:szCs w:val="22"/>
          <w:lang w:val="ro-RO"/>
        </w:rPr>
        <w:t xml:space="preserve">descarcate din </w:t>
      </w:r>
      <w:r w:rsidRPr="00DF19D6">
        <w:rPr>
          <w:rFonts w:ascii="Calibri" w:hAnsi="Calibri" w:cs="Calibri"/>
          <w:i/>
          <w:iCs/>
          <w:sz w:val="22"/>
          <w:szCs w:val="22"/>
          <w:lang w:val="ro-RO"/>
        </w:rPr>
        <w:t>Registrul electronic de evidenta screening</w:t>
      </w:r>
      <w:r w:rsidRPr="00DF19D6">
        <w:rPr>
          <w:rFonts w:ascii="Calibri" w:hAnsi="Calibri" w:cs="Calibri"/>
          <w:sz w:val="22"/>
          <w:szCs w:val="22"/>
          <w:lang w:val="ro-RO"/>
        </w:rPr>
        <w:t>, printate si semnate</w:t>
      </w:r>
      <w:r>
        <w:rPr>
          <w:rFonts w:ascii="Calibri" w:hAnsi="Calibri" w:cs="Calibri"/>
          <w:sz w:val="22"/>
          <w:szCs w:val="22"/>
          <w:lang w:val="ro-RO"/>
        </w:rPr>
        <w:t>/ semnate electronic</w:t>
      </w:r>
      <w:r w:rsidRPr="00DF19D6">
        <w:rPr>
          <w:rFonts w:ascii="Calibri" w:hAnsi="Calibri" w:cs="Calibri"/>
          <w:sz w:val="22"/>
          <w:szCs w:val="22"/>
          <w:lang w:val="ro-RO"/>
        </w:rPr>
        <w:t xml:space="preserve"> de catre Prestator. </w:t>
      </w:r>
    </w:p>
    <w:p w14:paraId="5BABFFF2" w14:textId="77777777" w:rsidR="002845E9" w:rsidRPr="00DF19D6" w:rsidRDefault="002845E9" w:rsidP="00FB50DD">
      <w:pPr>
        <w:pStyle w:val="Default"/>
        <w:spacing w:after="82"/>
        <w:jc w:val="both"/>
        <w:rPr>
          <w:noProof/>
          <w:color w:val="auto"/>
          <w:sz w:val="22"/>
          <w:szCs w:val="22"/>
        </w:rPr>
      </w:pPr>
      <w:r w:rsidRPr="00DF19D6">
        <w:rPr>
          <w:noProof/>
          <w:color w:val="auto"/>
          <w:sz w:val="22"/>
          <w:szCs w:val="22"/>
        </w:rPr>
        <w:t>(</w:t>
      </w:r>
      <w:r w:rsidR="00A64486" w:rsidRPr="00DF19D6">
        <w:rPr>
          <w:noProof/>
          <w:color w:val="auto"/>
          <w:sz w:val="22"/>
          <w:szCs w:val="22"/>
        </w:rPr>
        <w:t>5</w:t>
      </w:r>
      <w:r w:rsidRPr="00DF19D6">
        <w:rPr>
          <w:noProof/>
          <w:color w:val="auto"/>
          <w:sz w:val="22"/>
          <w:szCs w:val="22"/>
        </w:rPr>
        <w:t>) Respectarea termenului de plata mentionat la Alin.(3) este condi</w:t>
      </w:r>
      <w:r w:rsidR="00FB50DD" w:rsidRPr="00DF19D6">
        <w:rPr>
          <w:noProof/>
          <w:color w:val="auto"/>
          <w:sz w:val="22"/>
          <w:szCs w:val="22"/>
        </w:rPr>
        <w:t>t</w:t>
      </w:r>
      <w:r w:rsidRPr="00DF19D6">
        <w:rPr>
          <w:noProof/>
          <w:color w:val="auto"/>
          <w:sz w:val="22"/>
          <w:szCs w:val="22"/>
        </w:rPr>
        <w:t>ionat</w:t>
      </w:r>
      <w:r w:rsidR="00FB50DD" w:rsidRPr="00DF19D6">
        <w:rPr>
          <w:noProof/>
          <w:color w:val="auto"/>
          <w:sz w:val="22"/>
          <w:szCs w:val="22"/>
        </w:rPr>
        <w:t>a</w:t>
      </w:r>
      <w:r w:rsidRPr="00DF19D6">
        <w:rPr>
          <w:noProof/>
          <w:color w:val="auto"/>
          <w:sz w:val="22"/>
          <w:szCs w:val="22"/>
        </w:rPr>
        <w:t xml:space="preserve"> de existen</w:t>
      </w:r>
      <w:r w:rsidR="00FB50DD" w:rsidRPr="00DF19D6">
        <w:rPr>
          <w:noProof/>
          <w:color w:val="auto"/>
          <w:sz w:val="22"/>
          <w:szCs w:val="22"/>
        </w:rPr>
        <w:t>t</w:t>
      </w:r>
      <w:r w:rsidRPr="00DF19D6">
        <w:rPr>
          <w:noProof/>
          <w:color w:val="auto"/>
          <w:sz w:val="22"/>
          <w:szCs w:val="22"/>
        </w:rPr>
        <w:t xml:space="preserve">a fondurilor FSE </w:t>
      </w:r>
      <w:r w:rsidR="00FB50DD" w:rsidRPr="00DF19D6">
        <w:rPr>
          <w:noProof/>
          <w:color w:val="auto"/>
          <w:sz w:val="22"/>
          <w:szCs w:val="22"/>
        </w:rPr>
        <w:t>s</w:t>
      </w:r>
      <w:r w:rsidRPr="00DF19D6">
        <w:rPr>
          <w:noProof/>
          <w:color w:val="auto"/>
          <w:sz w:val="22"/>
          <w:szCs w:val="22"/>
        </w:rPr>
        <w:t>i cofinan</w:t>
      </w:r>
      <w:r w:rsidR="00FB50DD" w:rsidRPr="00DF19D6">
        <w:rPr>
          <w:noProof/>
          <w:color w:val="auto"/>
          <w:sz w:val="22"/>
          <w:szCs w:val="22"/>
        </w:rPr>
        <w:t>t</w:t>
      </w:r>
      <w:r w:rsidRPr="00DF19D6">
        <w:rPr>
          <w:noProof/>
          <w:color w:val="auto"/>
          <w:sz w:val="22"/>
          <w:szCs w:val="22"/>
        </w:rPr>
        <w:t>area public</w:t>
      </w:r>
      <w:r w:rsidR="00FB50DD" w:rsidRPr="00DF19D6">
        <w:rPr>
          <w:noProof/>
          <w:color w:val="auto"/>
          <w:sz w:val="22"/>
          <w:szCs w:val="22"/>
        </w:rPr>
        <w:t>a</w:t>
      </w:r>
      <w:r w:rsidRPr="00DF19D6">
        <w:rPr>
          <w:noProof/>
          <w:color w:val="auto"/>
          <w:sz w:val="22"/>
          <w:szCs w:val="22"/>
        </w:rPr>
        <w:t xml:space="preserve"> asigurat</w:t>
      </w:r>
      <w:r w:rsidR="00FB50DD" w:rsidRPr="00DF19D6">
        <w:rPr>
          <w:noProof/>
          <w:color w:val="auto"/>
          <w:sz w:val="22"/>
          <w:szCs w:val="22"/>
        </w:rPr>
        <w:t>a</w:t>
      </w:r>
      <w:r w:rsidRPr="00DF19D6">
        <w:rPr>
          <w:noProof/>
          <w:color w:val="auto"/>
          <w:sz w:val="22"/>
          <w:szCs w:val="22"/>
        </w:rPr>
        <w:t xml:space="preserve"> de la bugetul de stat in contul Beneficiarului. In caz contrar, plata se va efectua in termen de 5 zile lucratoare de la momentul de la care Beneficiarul dispune de resurse FSE </w:t>
      </w:r>
      <w:r w:rsidR="00FB50DD" w:rsidRPr="00DF19D6">
        <w:rPr>
          <w:noProof/>
          <w:color w:val="auto"/>
          <w:sz w:val="22"/>
          <w:szCs w:val="22"/>
        </w:rPr>
        <w:t>s</w:t>
      </w:r>
      <w:r w:rsidRPr="00DF19D6">
        <w:rPr>
          <w:noProof/>
          <w:color w:val="auto"/>
          <w:sz w:val="22"/>
          <w:szCs w:val="22"/>
        </w:rPr>
        <w:t>i cofinan</w:t>
      </w:r>
      <w:r w:rsidR="00FB50DD" w:rsidRPr="00DF19D6">
        <w:rPr>
          <w:noProof/>
          <w:color w:val="auto"/>
          <w:sz w:val="22"/>
          <w:szCs w:val="22"/>
        </w:rPr>
        <w:t>t</w:t>
      </w:r>
      <w:r w:rsidRPr="00DF19D6">
        <w:rPr>
          <w:noProof/>
          <w:color w:val="auto"/>
          <w:sz w:val="22"/>
          <w:szCs w:val="22"/>
        </w:rPr>
        <w:t xml:space="preserve">are de la bugetul de stat </w:t>
      </w:r>
      <w:r w:rsidR="00FB50DD" w:rsidRPr="00DF19D6">
        <w:rPr>
          <w:noProof/>
          <w:color w:val="auto"/>
          <w:sz w:val="22"/>
          <w:szCs w:val="22"/>
        </w:rPr>
        <w:t>i</w:t>
      </w:r>
      <w:r w:rsidRPr="00DF19D6">
        <w:rPr>
          <w:noProof/>
          <w:color w:val="auto"/>
          <w:sz w:val="22"/>
          <w:szCs w:val="22"/>
        </w:rPr>
        <w:t>n conturile sale.</w:t>
      </w:r>
    </w:p>
    <w:p w14:paraId="7086C3AC" w14:textId="77777777" w:rsidR="00802F8C" w:rsidRPr="00DF19D6" w:rsidRDefault="00802F8C" w:rsidP="004A7032">
      <w:pPr>
        <w:autoSpaceDE w:val="0"/>
        <w:autoSpaceDN w:val="0"/>
        <w:adjustRightInd w:val="0"/>
        <w:jc w:val="both"/>
        <w:rPr>
          <w:rFonts w:ascii="Calibri" w:hAnsi="Calibri" w:cs="Calibri"/>
          <w:b/>
          <w:bCs/>
          <w:sz w:val="22"/>
          <w:szCs w:val="22"/>
          <w:lang w:val="ro-RO"/>
        </w:rPr>
      </w:pPr>
    </w:p>
    <w:p w14:paraId="7D0D98BD" w14:textId="77777777" w:rsidR="00221531" w:rsidRPr="00DF19D6" w:rsidRDefault="00802F8C" w:rsidP="004A7032">
      <w:pPr>
        <w:autoSpaceDE w:val="0"/>
        <w:autoSpaceDN w:val="0"/>
        <w:adjustRightInd w:val="0"/>
        <w:jc w:val="both"/>
        <w:rPr>
          <w:rFonts w:ascii="Calibri" w:hAnsi="Calibri" w:cs="Calibri"/>
          <w:b/>
          <w:bCs/>
          <w:sz w:val="22"/>
          <w:szCs w:val="22"/>
          <w:lang w:val="ro-RO"/>
        </w:rPr>
      </w:pPr>
      <w:r w:rsidRPr="00DF19D6">
        <w:rPr>
          <w:rFonts w:ascii="Calibri" w:hAnsi="Calibri" w:cs="Calibri"/>
          <w:b/>
          <w:bCs/>
          <w:sz w:val="22"/>
          <w:szCs w:val="22"/>
          <w:lang w:val="ro-RO"/>
        </w:rPr>
        <w:t xml:space="preserve">Art. </w:t>
      </w:r>
      <w:r w:rsidR="00D841C5" w:rsidRPr="00DF19D6">
        <w:rPr>
          <w:rFonts w:ascii="Calibri" w:hAnsi="Calibri" w:cs="Calibri"/>
          <w:b/>
          <w:bCs/>
          <w:sz w:val="22"/>
          <w:szCs w:val="22"/>
          <w:lang w:val="ro-RO"/>
        </w:rPr>
        <w:t>8</w:t>
      </w:r>
      <w:r w:rsidRPr="00DF19D6">
        <w:rPr>
          <w:rFonts w:ascii="Calibri" w:hAnsi="Calibri" w:cs="Calibri"/>
          <w:b/>
          <w:bCs/>
          <w:sz w:val="22"/>
          <w:szCs w:val="22"/>
          <w:lang w:val="ro-RO"/>
        </w:rPr>
        <w:t xml:space="preserve">. </w:t>
      </w:r>
    </w:p>
    <w:p w14:paraId="0DA98339" w14:textId="77777777" w:rsidR="00802F8C" w:rsidRPr="00DF19D6" w:rsidRDefault="00802F8C" w:rsidP="004A7032">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 xml:space="preserve">(1) </w:t>
      </w:r>
      <w:r w:rsidRPr="00DF19D6">
        <w:rPr>
          <w:rFonts w:ascii="Calibri" w:eastAsia="Calibri" w:hAnsi="Calibri" w:cs="Calibri"/>
          <w:sz w:val="22"/>
          <w:szCs w:val="22"/>
          <w:lang w:val="ro-RO"/>
        </w:rPr>
        <w:t xml:space="preserve">Datele cu privire la </w:t>
      </w:r>
      <w:r w:rsidR="007A2E6D">
        <w:rPr>
          <w:rFonts w:ascii="Calibri" w:eastAsia="Calibri" w:hAnsi="Calibri" w:cs="Calibri"/>
          <w:sz w:val="22"/>
          <w:szCs w:val="22"/>
          <w:lang w:val="ro-RO"/>
        </w:rPr>
        <w:t xml:space="preserve">persoane/ </w:t>
      </w:r>
      <w:r w:rsidRPr="00DF19D6">
        <w:rPr>
          <w:rFonts w:ascii="Calibri" w:eastAsia="Calibri" w:hAnsi="Calibri" w:cs="Calibri"/>
          <w:sz w:val="22"/>
          <w:szCs w:val="22"/>
          <w:lang w:val="ro-RO"/>
        </w:rPr>
        <w:t xml:space="preserve">pacienti vor fi </w:t>
      </w:r>
      <w:r w:rsidRPr="00DF19D6">
        <w:rPr>
          <w:rFonts w:ascii="Calibri" w:eastAsia="Calibri" w:hAnsi="Calibri" w:cs="Calibri"/>
          <w:i/>
          <w:iCs/>
          <w:sz w:val="22"/>
          <w:szCs w:val="22"/>
          <w:lang w:val="ro-RO"/>
        </w:rPr>
        <w:t xml:space="preserve">stocate in </w:t>
      </w:r>
      <w:r w:rsidR="00B31451" w:rsidRPr="00DF19D6">
        <w:rPr>
          <w:rFonts w:ascii="Calibri" w:hAnsi="Calibri" w:cs="Calibri"/>
          <w:i/>
          <w:iCs/>
          <w:sz w:val="22"/>
          <w:szCs w:val="22"/>
          <w:lang w:val="it-IT"/>
        </w:rPr>
        <w:t>R</w:t>
      </w:r>
      <w:r w:rsidR="00B31451" w:rsidRPr="00DF19D6">
        <w:rPr>
          <w:rFonts w:ascii="Calibri" w:hAnsi="Calibri" w:cs="Calibri"/>
          <w:i/>
          <w:iCs/>
          <w:sz w:val="22"/>
          <w:szCs w:val="22"/>
        </w:rPr>
        <w:t>egistrul electronic de eviden</w:t>
      </w:r>
      <w:r w:rsidR="00B31451" w:rsidRPr="00DF19D6">
        <w:rPr>
          <w:rFonts w:ascii="Calibri" w:hAnsi="Calibri" w:cs="Calibri"/>
          <w:i/>
          <w:iCs/>
          <w:sz w:val="22"/>
          <w:szCs w:val="22"/>
          <w:lang w:val="en-GB"/>
        </w:rPr>
        <w:t>ta</w:t>
      </w:r>
      <w:r w:rsidR="00B31451" w:rsidRPr="00DF19D6">
        <w:rPr>
          <w:rFonts w:ascii="Calibri" w:hAnsi="Calibri" w:cs="Calibri"/>
          <w:i/>
          <w:iCs/>
          <w:sz w:val="22"/>
          <w:szCs w:val="22"/>
        </w:rPr>
        <w:t xml:space="preserve"> screening</w:t>
      </w:r>
      <w:r w:rsidR="00221531" w:rsidRPr="00DF19D6">
        <w:rPr>
          <w:rFonts w:ascii="Calibri" w:hAnsi="Calibri" w:cs="Calibri"/>
          <w:i/>
          <w:iCs/>
          <w:sz w:val="22"/>
          <w:szCs w:val="22"/>
          <w:lang w:val="ro-RO"/>
        </w:rPr>
        <w:t>.</w:t>
      </w:r>
    </w:p>
    <w:p w14:paraId="3B1BDF39" w14:textId="77777777" w:rsidR="007201C5" w:rsidRPr="00DF19D6" w:rsidRDefault="007201C5" w:rsidP="004A7032">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 xml:space="preserve">(2) Prestatorul </w:t>
      </w:r>
      <w:r w:rsidR="00802F8C" w:rsidRPr="00DF19D6">
        <w:rPr>
          <w:rFonts w:ascii="Calibri" w:hAnsi="Calibri" w:cs="Calibri"/>
          <w:sz w:val="22"/>
          <w:szCs w:val="22"/>
          <w:lang w:val="ro-RO"/>
        </w:rPr>
        <w:t>care a</w:t>
      </w:r>
      <w:r w:rsidRPr="00DF19D6">
        <w:rPr>
          <w:rFonts w:ascii="Calibri" w:hAnsi="Calibri" w:cs="Calibri"/>
          <w:sz w:val="22"/>
          <w:szCs w:val="22"/>
          <w:lang w:val="ro-RO"/>
        </w:rPr>
        <w:t>re</w:t>
      </w:r>
      <w:r w:rsidR="00802F8C" w:rsidRPr="00DF19D6">
        <w:rPr>
          <w:rFonts w:ascii="Calibri" w:hAnsi="Calibri" w:cs="Calibri"/>
          <w:sz w:val="22"/>
          <w:szCs w:val="22"/>
          <w:lang w:val="ro-RO"/>
        </w:rPr>
        <w:t xml:space="preserve"> acces la datele personale ale </w:t>
      </w:r>
      <w:r w:rsidR="007A2E6D">
        <w:rPr>
          <w:rFonts w:ascii="Calibri" w:hAnsi="Calibri" w:cs="Calibri"/>
          <w:sz w:val="22"/>
          <w:szCs w:val="22"/>
          <w:lang w:val="ro-RO"/>
        </w:rPr>
        <w:t xml:space="preserve">persoanelor/ </w:t>
      </w:r>
      <w:r w:rsidR="00802F8C" w:rsidRPr="00DF19D6">
        <w:rPr>
          <w:rFonts w:ascii="Calibri" w:hAnsi="Calibri" w:cs="Calibri"/>
          <w:sz w:val="22"/>
          <w:szCs w:val="22"/>
          <w:lang w:val="ro-RO"/>
        </w:rPr>
        <w:t>pacientilor vor respecta prevederile Regulamentului (UE) 2016/679 al Parlamentului European si al Consiliului privind protectia persoanelor fizice in ceea ce priveste prelucrarea datelor cu caracter personal si privind libera circulatie a acestor date („GDPR”) transpuse in legislatia nationala prin Legea nr. 190/2018, precum si prevederile Directivei 2002/58/CE privind prelucrarea datelor personale si protejarea confidentialitatii in sectorul comunicatiilor publice (Directiva asupra confidentialitatii si comunicatiilor electronice), transpusa in legislatia nationala prin Legea nr. 506/2004 privind prelucrarea datelor cu caracter personal si protectia vietii private in sectorul comunicatiilor electronice, cu modificarile si completarile ulterioare.</w:t>
      </w:r>
    </w:p>
    <w:p w14:paraId="374F6C6B" w14:textId="77777777" w:rsidR="007201C5" w:rsidRPr="00DF19D6" w:rsidRDefault="00802F8C" w:rsidP="004A7032">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(3) Persoanele vizate/ pacientii vor fi informati cu privire la datele de contact ale resposabil</w:t>
      </w:r>
      <w:r w:rsidR="007201C5" w:rsidRPr="00DF19D6">
        <w:rPr>
          <w:rFonts w:ascii="Calibri" w:hAnsi="Calibri" w:cs="Calibri"/>
          <w:sz w:val="22"/>
          <w:szCs w:val="22"/>
          <w:lang w:val="ro-RO"/>
        </w:rPr>
        <w:t>ului</w:t>
      </w:r>
      <w:r w:rsidRPr="00DF19D6">
        <w:rPr>
          <w:rFonts w:ascii="Calibri" w:hAnsi="Calibri" w:cs="Calibri"/>
          <w:sz w:val="22"/>
          <w:szCs w:val="22"/>
          <w:lang w:val="ro-RO"/>
        </w:rPr>
        <w:t xml:space="preserve"> cu protectia datelor</w:t>
      </w:r>
      <w:r w:rsidR="004A7032" w:rsidRPr="00DF19D6">
        <w:rPr>
          <w:rFonts w:ascii="Calibri" w:hAnsi="Calibri" w:cs="Calibri"/>
          <w:sz w:val="22"/>
          <w:szCs w:val="22"/>
          <w:lang w:val="ro-RO"/>
        </w:rPr>
        <w:t xml:space="preserve"> (</w:t>
      </w:r>
      <w:r w:rsidR="004A7032" w:rsidRPr="00DF19D6">
        <w:rPr>
          <w:rFonts w:ascii="Calibri" w:eastAsia="TimesNewRomanPSMT" w:hAnsi="Calibri" w:cs="Calibri"/>
          <w:sz w:val="22"/>
          <w:szCs w:val="22"/>
          <w:lang w:val="ro-RO" w:eastAsia="ro-RO"/>
        </w:rPr>
        <w:t>adres</w:t>
      </w:r>
      <w:r w:rsidR="00FB50DD" w:rsidRPr="00DF19D6">
        <w:rPr>
          <w:rFonts w:ascii="Calibri" w:eastAsia="TimesNewRomanPSMT" w:hAnsi="Calibri" w:cs="Calibri"/>
          <w:sz w:val="22"/>
          <w:szCs w:val="22"/>
          <w:lang w:val="ro-RO" w:eastAsia="ro-RO"/>
        </w:rPr>
        <w:t>a</w:t>
      </w:r>
      <w:r w:rsidR="004A7032" w:rsidRPr="00DF19D6">
        <w:rPr>
          <w:rFonts w:ascii="Calibri" w:eastAsia="TimesNewRomanPSMT" w:hAnsi="Calibri" w:cs="Calibri"/>
          <w:sz w:val="22"/>
          <w:szCs w:val="22"/>
          <w:lang w:val="ro-RO" w:eastAsia="ro-RO"/>
        </w:rPr>
        <w:t xml:space="preserve"> de email alocat</w:t>
      </w:r>
      <w:r w:rsidR="00FB50DD" w:rsidRPr="00DF19D6">
        <w:rPr>
          <w:rFonts w:ascii="Calibri" w:eastAsia="TimesNewRomanPSMT" w:hAnsi="Calibri" w:cs="Calibri"/>
          <w:sz w:val="22"/>
          <w:szCs w:val="22"/>
          <w:lang w:val="ro-RO" w:eastAsia="ro-RO"/>
        </w:rPr>
        <w:t>a</w:t>
      </w:r>
      <w:r w:rsidR="004A7032" w:rsidRPr="00DF19D6">
        <w:rPr>
          <w:rFonts w:ascii="Calibri" w:eastAsia="TimesNewRomanPSMT" w:hAnsi="Calibri" w:cs="Calibri"/>
          <w:sz w:val="22"/>
          <w:szCs w:val="22"/>
          <w:lang w:val="ro-RO" w:eastAsia="ro-RO"/>
        </w:rPr>
        <w:t xml:space="preserve"> special</w:t>
      </w:r>
      <w:r w:rsidR="00221531" w:rsidRPr="00DF19D6">
        <w:rPr>
          <w:rFonts w:ascii="Calibri" w:eastAsia="TimesNewRomanPSMT" w:hAnsi="Calibri" w:cs="Calibri"/>
          <w:sz w:val="22"/>
          <w:szCs w:val="22"/>
          <w:lang w:val="ro-RO" w:eastAsia="ro-RO"/>
        </w:rPr>
        <w:t>:</w:t>
      </w:r>
      <w:r w:rsidR="008F0A10" w:rsidRPr="00DF19D6">
        <w:rPr>
          <w:rFonts w:ascii="Calibri" w:eastAsia="TimesNewRomanPSMT" w:hAnsi="Calibri" w:cs="Calibri"/>
          <w:sz w:val="22"/>
          <w:szCs w:val="22"/>
          <w:lang w:val="ro-RO" w:eastAsia="ro-RO"/>
        </w:rPr>
        <w:t xml:space="preserve"> </w:t>
      </w:r>
      <w:r w:rsidR="000D656F" w:rsidRPr="00DF19D6">
        <w:rPr>
          <w:rFonts w:ascii="Calibri" w:eastAsia="TimesNewRomanPSMT" w:hAnsi="Calibri" w:cs="Calibri"/>
          <w:sz w:val="22"/>
          <w:szCs w:val="22"/>
          <w:lang w:val="ro-RO" w:eastAsia="ro-RO"/>
        </w:rPr>
        <w:t>...........................</w:t>
      </w:r>
      <w:r w:rsidR="004A7032" w:rsidRPr="00DF19D6">
        <w:rPr>
          <w:rFonts w:ascii="Calibri" w:eastAsia="TimesNewRomanPSMT" w:hAnsi="Calibri" w:cs="Calibri"/>
          <w:sz w:val="22"/>
          <w:szCs w:val="22"/>
          <w:lang w:val="ro-RO" w:eastAsia="ro-RO"/>
        </w:rPr>
        <w:t>)</w:t>
      </w:r>
      <w:r w:rsidRPr="00DF19D6">
        <w:rPr>
          <w:rFonts w:ascii="Calibri" w:hAnsi="Calibri" w:cs="Calibri"/>
          <w:sz w:val="22"/>
          <w:szCs w:val="22"/>
          <w:lang w:val="ro-RO"/>
        </w:rPr>
        <w:t>, cu scopurile prelucrarii datelor, a temeiului juridic, cu perioada de stocare a datelor si cu potentialii destinatari ai datelor cu caracter personal</w:t>
      </w:r>
      <w:r w:rsidR="007201C5" w:rsidRPr="00DF19D6">
        <w:rPr>
          <w:rFonts w:ascii="Calibri" w:hAnsi="Calibri" w:cs="Calibri"/>
          <w:sz w:val="22"/>
          <w:szCs w:val="22"/>
          <w:lang w:val="ro-RO"/>
        </w:rPr>
        <w:t xml:space="preserve"> prin intermediul </w:t>
      </w:r>
      <w:r w:rsidR="00221531" w:rsidRPr="00DF19D6">
        <w:rPr>
          <w:rFonts w:ascii="Calibri" w:hAnsi="Calibri" w:cs="Calibri"/>
          <w:bCs/>
          <w:i/>
          <w:iCs/>
          <w:sz w:val="22"/>
          <w:szCs w:val="22"/>
          <w:lang w:val="ro-RO"/>
        </w:rPr>
        <w:t>Notei de informare pr</w:t>
      </w:r>
      <w:r w:rsidR="00114AC9" w:rsidRPr="00DF19D6">
        <w:rPr>
          <w:rFonts w:ascii="Calibri" w:hAnsi="Calibri" w:cs="Calibri"/>
          <w:bCs/>
          <w:i/>
          <w:iCs/>
          <w:sz w:val="22"/>
          <w:szCs w:val="22"/>
          <w:lang w:val="ro-RO"/>
        </w:rPr>
        <w:t>i</w:t>
      </w:r>
      <w:r w:rsidR="00221531" w:rsidRPr="00DF19D6">
        <w:rPr>
          <w:rFonts w:ascii="Calibri" w:hAnsi="Calibri" w:cs="Calibri"/>
          <w:bCs/>
          <w:i/>
          <w:iCs/>
          <w:sz w:val="22"/>
          <w:szCs w:val="22"/>
          <w:lang w:val="ro-RO"/>
        </w:rPr>
        <w:t xml:space="preserve">vind prelucrarea datelor cu caracter personal </w:t>
      </w:r>
      <w:r w:rsidR="007201C5" w:rsidRPr="00DF19D6">
        <w:rPr>
          <w:rFonts w:ascii="Calibri" w:hAnsi="Calibri" w:cs="Calibri"/>
          <w:sz w:val="22"/>
          <w:szCs w:val="22"/>
          <w:shd w:val="clear" w:color="auto" w:fill="FFFFFF"/>
          <w:lang w:val="ro-RO"/>
        </w:rPr>
        <w:t>– GDPR</w:t>
      </w:r>
      <w:r w:rsidR="00221531" w:rsidRPr="00DF19D6">
        <w:rPr>
          <w:rFonts w:ascii="Calibri" w:hAnsi="Calibri" w:cs="Calibri"/>
          <w:sz w:val="22"/>
          <w:szCs w:val="22"/>
          <w:shd w:val="clear" w:color="auto" w:fill="FFFFFF"/>
          <w:lang w:val="ro-RO"/>
        </w:rPr>
        <w:t>/</w:t>
      </w:r>
      <w:r w:rsidR="007201C5" w:rsidRPr="00DF19D6">
        <w:rPr>
          <w:rFonts w:ascii="Calibri" w:hAnsi="Calibri" w:cs="Calibri"/>
          <w:sz w:val="22"/>
          <w:szCs w:val="22"/>
          <w:lang w:val="ro-RO"/>
        </w:rPr>
        <w:t>Not</w:t>
      </w:r>
      <w:r w:rsidR="00FB50DD" w:rsidRPr="00DF19D6">
        <w:rPr>
          <w:rFonts w:ascii="Calibri" w:hAnsi="Calibri" w:cs="Calibri"/>
          <w:sz w:val="22"/>
          <w:szCs w:val="22"/>
          <w:lang w:val="ro-RO"/>
        </w:rPr>
        <w:t>a</w:t>
      </w:r>
      <w:r w:rsidR="007201C5" w:rsidRPr="00DF19D6">
        <w:rPr>
          <w:rFonts w:ascii="Calibri" w:hAnsi="Calibri" w:cs="Calibri"/>
          <w:sz w:val="22"/>
          <w:szCs w:val="22"/>
          <w:lang w:val="ro-RO"/>
        </w:rPr>
        <w:t xml:space="preserve"> de informare cu caracter medical/ </w:t>
      </w:r>
      <w:r w:rsidR="00221531" w:rsidRPr="00DF19D6">
        <w:rPr>
          <w:rFonts w:ascii="Calibri" w:hAnsi="Calibri" w:cs="Calibri"/>
          <w:sz w:val="22"/>
          <w:szCs w:val="22"/>
          <w:lang w:val="ro-RO"/>
        </w:rPr>
        <w:t>Fișă consimțământ liber exprimat).</w:t>
      </w:r>
    </w:p>
    <w:p w14:paraId="7CFF0F1F" w14:textId="77777777" w:rsidR="004A7032" w:rsidRPr="00DF19D6" w:rsidRDefault="00802F8C" w:rsidP="004A7032">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w:t>
      </w:r>
      <w:r w:rsidR="004A7032" w:rsidRPr="00DF19D6">
        <w:rPr>
          <w:rFonts w:ascii="Calibri" w:hAnsi="Calibri" w:cs="Calibri"/>
          <w:sz w:val="22"/>
          <w:szCs w:val="22"/>
          <w:lang w:val="ro-RO"/>
        </w:rPr>
        <w:t>4</w:t>
      </w:r>
      <w:r w:rsidRPr="00DF19D6">
        <w:rPr>
          <w:rFonts w:ascii="Calibri" w:hAnsi="Calibri" w:cs="Calibri"/>
          <w:sz w:val="22"/>
          <w:szCs w:val="22"/>
          <w:lang w:val="ro-RO"/>
        </w:rPr>
        <w:t xml:space="preserve">) </w:t>
      </w:r>
      <w:r w:rsidR="004A7032" w:rsidRPr="00DF19D6">
        <w:rPr>
          <w:rFonts w:ascii="Calibri" w:hAnsi="Calibri" w:cs="Calibri"/>
          <w:sz w:val="22"/>
          <w:szCs w:val="22"/>
          <w:lang w:val="ro-RO"/>
        </w:rPr>
        <w:t>Prestatorul va</w:t>
      </w:r>
      <w:r w:rsidRPr="00DF19D6">
        <w:rPr>
          <w:rFonts w:ascii="Calibri" w:hAnsi="Calibri" w:cs="Calibri"/>
          <w:sz w:val="22"/>
          <w:szCs w:val="22"/>
          <w:lang w:val="ro-RO"/>
        </w:rPr>
        <w:t xml:space="preserve"> adopta masuri tehnice si organizatorice corespunzatoare, politici interne si se vor pune in aplicare masuri care sa respecte in special principiul protectiei datelor incepand cu momentul conceperii si cel al protectiei implicite a datelor, pentru a se asigura indeplinirea cerintelor GDPR. </w:t>
      </w:r>
    </w:p>
    <w:p w14:paraId="5FF418B0" w14:textId="77777777" w:rsidR="00802F8C" w:rsidRPr="00DF19D6" w:rsidRDefault="004A7032" w:rsidP="004A7032">
      <w:pPr>
        <w:autoSpaceDE w:val="0"/>
        <w:autoSpaceDN w:val="0"/>
        <w:adjustRightInd w:val="0"/>
        <w:jc w:val="both"/>
        <w:rPr>
          <w:rFonts w:ascii="Calibri" w:hAnsi="Calibri" w:cs="Calibri"/>
          <w:sz w:val="22"/>
          <w:szCs w:val="22"/>
          <w:lang w:val="ro-RO"/>
        </w:rPr>
      </w:pPr>
      <w:r w:rsidRPr="00DF19D6">
        <w:rPr>
          <w:rFonts w:ascii="Calibri" w:hAnsi="Calibri" w:cs="Calibri"/>
          <w:sz w:val="22"/>
          <w:szCs w:val="22"/>
          <w:lang w:val="ro-RO"/>
        </w:rPr>
        <w:t>(4) Prestatorul va putea fi sprijinit/ consiliat de catre un responsabil cu protectia datelor (</w:t>
      </w:r>
      <w:r w:rsidRPr="00DF19D6">
        <w:rPr>
          <w:rFonts w:ascii="Calibri" w:eastAsia="TimesNewRomanPSMT" w:hAnsi="Calibri" w:cs="Calibri"/>
          <w:sz w:val="22"/>
          <w:szCs w:val="22"/>
          <w:lang w:val="ro-RO" w:eastAsia="ro-RO"/>
        </w:rPr>
        <w:t>adres</w:t>
      </w:r>
      <w:r w:rsidR="00FB50DD" w:rsidRPr="00DF19D6">
        <w:rPr>
          <w:rFonts w:ascii="Calibri" w:eastAsia="TimesNewRomanPSMT" w:hAnsi="Calibri" w:cs="Calibri"/>
          <w:sz w:val="22"/>
          <w:szCs w:val="22"/>
          <w:lang w:val="ro-RO" w:eastAsia="ro-RO"/>
        </w:rPr>
        <w:t>a</w:t>
      </w:r>
      <w:r w:rsidRPr="00DF19D6">
        <w:rPr>
          <w:rFonts w:ascii="Calibri" w:eastAsia="TimesNewRomanPSMT" w:hAnsi="Calibri" w:cs="Calibri"/>
          <w:sz w:val="22"/>
          <w:szCs w:val="22"/>
          <w:lang w:val="ro-RO" w:eastAsia="ro-RO"/>
        </w:rPr>
        <w:t xml:space="preserve"> de email alocat</w:t>
      </w:r>
      <w:r w:rsidR="00FB50DD" w:rsidRPr="00DF19D6">
        <w:rPr>
          <w:rFonts w:ascii="Calibri" w:eastAsia="TimesNewRomanPSMT" w:hAnsi="Calibri" w:cs="Calibri"/>
          <w:sz w:val="22"/>
          <w:szCs w:val="22"/>
          <w:lang w:val="ro-RO" w:eastAsia="ro-RO"/>
        </w:rPr>
        <w:t>a</w:t>
      </w:r>
      <w:r w:rsidRPr="00DF19D6">
        <w:rPr>
          <w:rFonts w:ascii="Calibri" w:eastAsia="TimesNewRomanPSMT" w:hAnsi="Calibri" w:cs="Calibri"/>
          <w:sz w:val="22"/>
          <w:szCs w:val="22"/>
          <w:lang w:val="ro-RO" w:eastAsia="ro-RO"/>
        </w:rPr>
        <w:t xml:space="preserve"> special:</w:t>
      </w:r>
      <w:r w:rsidR="001C0255" w:rsidRPr="00DF19D6">
        <w:rPr>
          <w:rFonts w:ascii="Calibri" w:eastAsia="TimesNewRomanPSMT" w:hAnsi="Calibri" w:cs="Calibri"/>
          <w:sz w:val="22"/>
          <w:szCs w:val="22"/>
          <w:lang w:val="ro-RO" w:eastAsia="ro-RO"/>
        </w:rPr>
        <w:t xml:space="preserve"> </w:t>
      </w:r>
      <w:r w:rsidR="000D656F" w:rsidRPr="00DF19D6">
        <w:rPr>
          <w:rFonts w:ascii="Calibri" w:eastAsia="TimesNewRomanPSMT" w:hAnsi="Calibri" w:cs="Calibri"/>
          <w:sz w:val="22"/>
          <w:szCs w:val="22"/>
          <w:lang w:val="ro-RO" w:eastAsia="ro-RO"/>
        </w:rPr>
        <w:t>.......................................</w:t>
      </w:r>
      <w:r w:rsidRPr="00DF19D6">
        <w:rPr>
          <w:rFonts w:ascii="Calibri" w:eastAsia="TimesNewRomanPSMT" w:hAnsi="Calibri" w:cs="Calibri"/>
          <w:sz w:val="22"/>
          <w:szCs w:val="22"/>
          <w:lang w:val="ro-RO" w:eastAsia="ro-RO"/>
        </w:rPr>
        <w:t xml:space="preserve"> </w:t>
      </w:r>
      <w:r w:rsidRPr="00DF19D6">
        <w:rPr>
          <w:rFonts w:ascii="Calibri" w:hAnsi="Calibri" w:cs="Calibri"/>
          <w:sz w:val="22"/>
          <w:szCs w:val="22"/>
          <w:lang w:val="ro-RO"/>
        </w:rPr>
        <w:t xml:space="preserve">in ceea ce priveste respectarea prevederilor GDPR cu privire la datele </w:t>
      </w:r>
      <w:r w:rsidR="00802F8C" w:rsidRPr="00DF19D6">
        <w:rPr>
          <w:rFonts w:ascii="Calibri" w:hAnsi="Calibri" w:cs="Calibri"/>
          <w:sz w:val="22"/>
          <w:szCs w:val="22"/>
          <w:lang w:val="ro-RO"/>
        </w:rPr>
        <w:t xml:space="preserve">personale </w:t>
      </w:r>
      <w:r w:rsidRPr="00DF19D6">
        <w:rPr>
          <w:rFonts w:ascii="Calibri" w:hAnsi="Calibri" w:cs="Calibri"/>
          <w:sz w:val="22"/>
          <w:szCs w:val="22"/>
          <w:lang w:val="ro-RO"/>
        </w:rPr>
        <w:t>ale persoanelor vizate/ pacientilor beneficiari ai serviciilor care fac obiectul prezentului Contract</w:t>
      </w:r>
      <w:r w:rsidR="00802F8C" w:rsidRPr="00DF19D6">
        <w:rPr>
          <w:rFonts w:ascii="Calibri" w:hAnsi="Calibri" w:cs="Calibri"/>
          <w:sz w:val="22"/>
          <w:szCs w:val="22"/>
          <w:lang w:val="ro-RO"/>
        </w:rPr>
        <w:t xml:space="preserve">. </w:t>
      </w:r>
    </w:p>
    <w:p w14:paraId="3263FE84" w14:textId="77777777" w:rsidR="00574F34" w:rsidRPr="00DF19D6" w:rsidRDefault="00574F34" w:rsidP="004A7032">
      <w:pPr>
        <w:autoSpaceDE w:val="0"/>
        <w:autoSpaceDN w:val="0"/>
        <w:adjustRightInd w:val="0"/>
        <w:jc w:val="both"/>
        <w:rPr>
          <w:rFonts w:ascii="Calibri" w:hAnsi="Calibri" w:cs="Calibri"/>
          <w:sz w:val="22"/>
          <w:szCs w:val="22"/>
          <w:lang w:val="ro-RO"/>
        </w:rPr>
      </w:pPr>
    </w:p>
    <w:p w14:paraId="4127DAFB" w14:textId="77777777" w:rsidR="00574F34" w:rsidRPr="00DF19D6" w:rsidRDefault="00574F34" w:rsidP="00574F34">
      <w:pPr>
        <w:tabs>
          <w:tab w:val="left" w:pos="1380"/>
        </w:tabs>
        <w:jc w:val="both"/>
        <w:rPr>
          <w:rFonts w:ascii="Calibri" w:hAnsi="Calibri" w:cs="Calibri"/>
          <w:sz w:val="22"/>
          <w:szCs w:val="22"/>
          <w:lang w:val="ro-RO"/>
        </w:rPr>
      </w:pPr>
      <w:r w:rsidRPr="00DF19D6">
        <w:rPr>
          <w:rFonts w:ascii="Calibri" w:hAnsi="Calibri" w:cs="Calibri"/>
          <w:sz w:val="22"/>
          <w:szCs w:val="22"/>
          <w:lang w:val="ro-RO"/>
        </w:rPr>
        <w:t xml:space="preserve">Prezentul contract a fost incheiat in 2 (doua) exemplare originale, cate unul pentru fiecare parte contractanta , azi </w:t>
      </w:r>
      <w:r w:rsidRPr="00465ED8">
        <w:rPr>
          <w:rFonts w:ascii="Calibri" w:hAnsi="Calibri" w:cs="Calibri"/>
          <w:sz w:val="22"/>
          <w:szCs w:val="22"/>
          <w:lang w:val="ro-RO"/>
        </w:rPr>
        <w:t>______________</w:t>
      </w:r>
      <w:r w:rsidRPr="00DF19D6">
        <w:rPr>
          <w:rFonts w:ascii="Calibri" w:hAnsi="Calibri" w:cs="Calibri"/>
          <w:sz w:val="22"/>
          <w:szCs w:val="22"/>
          <w:lang w:val="ro-RO"/>
        </w:rPr>
        <w:t xml:space="preserve"> </w:t>
      </w:r>
    </w:p>
    <w:p w14:paraId="31089E89" w14:textId="77777777" w:rsidR="00574F34" w:rsidRPr="00DF19D6" w:rsidRDefault="00574F34" w:rsidP="004A7032">
      <w:pPr>
        <w:tabs>
          <w:tab w:val="left" w:pos="8535"/>
        </w:tabs>
        <w:jc w:val="both"/>
        <w:rPr>
          <w:rFonts w:ascii="Calibri" w:hAnsi="Calibri" w:cs="Calibri"/>
          <w:sz w:val="22"/>
          <w:szCs w:val="22"/>
          <w:lang w:val="ro-RO"/>
        </w:rPr>
      </w:pPr>
    </w:p>
    <w:p w14:paraId="32B6AEF5" w14:textId="77777777" w:rsidR="00574F34" w:rsidRPr="00DF19D6" w:rsidRDefault="00574F34" w:rsidP="004A7032">
      <w:pPr>
        <w:tabs>
          <w:tab w:val="left" w:pos="8535"/>
        </w:tabs>
        <w:jc w:val="both"/>
        <w:rPr>
          <w:rFonts w:ascii="Calibri" w:hAnsi="Calibri" w:cs="Calibri"/>
          <w:sz w:val="22"/>
          <w:szCs w:val="22"/>
          <w:lang w:val="ro-RO"/>
        </w:rPr>
      </w:pPr>
    </w:p>
    <w:p w14:paraId="2562C7E5" w14:textId="77777777" w:rsidR="00B26499" w:rsidRPr="00DF19D6" w:rsidRDefault="00B26499" w:rsidP="00B31451">
      <w:pPr>
        <w:pStyle w:val="DefaultText"/>
        <w:tabs>
          <w:tab w:val="right" w:pos="9450"/>
        </w:tabs>
        <w:rPr>
          <w:rFonts w:ascii="Calibri" w:hAnsi="Calibri" w:cs="Calibri"/>
          <w:b/>
          <w:bCs/>
          <w:sz w:val="22"/>
          <w:szCs w:val="22"/>
          <w:lang w:val="ro-RO" w:eastAsia="en-US"/>
        </w:rPr>
      </w:pPr>
      <w:r w:rsidRPr="00DF19D6">
        <w:rPr>
          <w:rFonts w:ascii="Calibri" w:hAnsi="Calibri" w:cs="Calibri"/>
          <w:b/>
          <w:bCs/>
          <w:sz w:val="22"/>
          <w:szCs w:val="22"/>
          <w:lang w:val="ro-RO" w:eastAsia="en-US"/>
        </w:rPr>
        <w:t>BENEFICIAR:</w:t>
      </w:r>
      <w:r w:rsidRPr="00DF19D6">
        <w:rPr>
          <w:rFonts w:ascii="Calibri" w:hAnsi="Calibri" w:cs="Calibri"/>
          <w:b/>
          <w:bCs/>
          <w:sz w:val="22"/>
          <w:szCs w:val="22"/>
          <w:lang w:val="ro-RO" w:eastAsia="en-US"/>
        </w:rPr>
        <w:tab/>
        <w:t xml:space="preserve">                                                                  PRESTATOR:</w:t>
      </w:r>
    </w:p>
    <w:p w14:paraId="599B5C54" w14:textId="77777777" w:rsidR="00B26499" w:rsidRPr="00DF19D6" w:rsidRDefault="00C87711" w:rsidP="00B31451">
      <w:pPr>
        <w:pStyle w:val="DefaultText"/>
        <w:tabs>
          <w:tab w:val="right" w:pos="9450"/>
        </w:tabs>
        <w:rPr>
          <w:rFonts w:ascii="Calibri" w:hAnsi="Calibri" w:cs="Calibri"/>
          <w:b/>
          <w:bCs/>
          <w:sz w:val="22"/>
          <w:szCs w:val="22"/>
          <w:lang w:val="ro-RO" w:eastAsia="en-US"/>
        </w:rPr>
      </w:pPr>
      <w:r w:rsidRPr="00DF19D6">
        <w:rPr>
          <w:rFonts w:ascii="Calibri" w:hAnsi="Calibri" w:cs="Calibri"/>
          <w:b/>
          <w:bCs/>
          <w:sz w:val="22"/>
          <w:szCs w:val="22"/>
          <w:lang w:val="ro-RO" w:eastAsia="en-US"/>
        </w:rPr>
        <w:t>...............</w:t>
      </w:r>
      <w:r w:rsidR="00B26499" w:rsidRPr="00DF19D6">
        <w:rPr>
          <w:rFonts w:ascii="Calibri" w:hAnsi="Calibri" w:cs="Calibri"/>
          <w:b/>
          <w:bCs/>
          <w:sz w:val="22"/>
          <w:szCs w:val="22"/>
          <w:lang w:val="ro-RO" w:eastAsia="en-US"/>
        </w:rPr>
        <w:t xml:space="preserve">                     </w:t>
      </w:r>
      <w:r w:rsidR="000A178D" w:rsidRPr="00DF19D6">
        <w:rPr>
          <w:rFonts w:ascii="Calibri" w:hAnsi="Calibri" w:cs="Calibri"/>
          <w:b/>
          <w:bCs/>
          <w:sz w:val="22"/>
          <w:szCs w:val="22"/>
          <w:lang w:val="ro-RO" w:eastAsia="en-US"/>
        </w:rPr>
        <w:t xml:space="preserve">                </w:t>
      </w:r>
      <w:r w:rsidR="00B31451" w:rsidRPr="00DF19D6">
        <w:rPr>
          <w:rFonts w:ascii="Calibri" w:hAnsi="Calibri" w:cs="Calibri"/>
          <w:b/>
          <w:bCs/>
          <w:sz w:val="22"/>
          <w:szCs w:val="22"/>
          <w:lang w:val="ro-RO" w:eastAsia="en-US"/>
        </w:rPr>
        <w:tab/>
        <w:t>...........................</w:t>
      </w:r>
    </w:p>
    <w:p w14:paraId="3831EEF0" w14:textId="77777777" w:rsidR="00B26499" w:rsidRPr="00DF19D6" w:rsidRDefault="00B26499" w:rsidP="00B31451">
      <w:pPr>
        <w:pStyle w:val="DefaultText"/>
        <w:tabs>
          <w:tab w:val="right" w:pos="9450"/>
        </w:tabs>
        <w:rPr>
          <w:rFonts w:ascii="Calibri" w:hAnsi="Calibri" w:cs="Calibri"/>
          <w:sz w:val="22"/>
          <w:szCs w:val="22"/>
          <w:lang w:val="ro-RO" w:eastAsia="en-US"/>
        </w:rPr>
      </w:pPr>
      <w:r w:rsidRPr="00DF19D6">
        <w:rPr>
          <w:rFonts w:ascii="Calibri" w:hAnsi="Calibri" w:cs="Calibri"/>
          <w:sz w:val="22"/>
          <w:szCs w:val="22"/>
          <w:lang w:val="ro-RO" w:eastAsia="en-US"/>
        </w:rPr>
        <w:t xml:space="preserve">Prin Manager - </w:t>
      </w:r>
      <w:r w:rsidR="00C87711" w:rsidRPr="00DF19D6">
        <w:rPr>
          <w:rFonts w:ascii="Calibri" w:hAnsi="Calibri" w:cs="Calibri"/>
          <w:sz w:val="22"/>
          <w:szCs w:val="22"/>
          <w:lang w:val="ro-RO" w:eastAsia="en-US"/>
        </w:rPr>
        <w:t>...................</w:t>
      </w:r>
      <w:r w:rsidR="008B5329" w:rsidRPr="00DF19D6">
        <w:rPr>
          <w:rFonts w:ascii="Calibri" w:hAnsi="Calibri" w:cs="Calibri"/>
          <w:color w:val="000000"/>
          <w:sz w:val="22"/>
          <w:szCs w:val="22"/>
          <w:lang w:val="en-US"/>
        </w:rPr>
        <w:t xml:space="preserve">                     </w:t>
      </w:r>
      <w:r w:rsidR="00B31451" w:rsidRPr="00DF19D6">
        <w:rPr>
          <w:rFonts w:ascii="Calibri" w:hAnsi="Calibri" w:cs="Calibri"/>
          <w:color w:val="000000"/>
          <w:sz w:val="22"/>
          <w:szCs w:val="22"/>
          <w:lang w:val="en-US"/>
        </w:rPr>
        <w:tab/>
        <w:t>Prin……………………………………</w:t>
      </w:r>
    </w:p>
    <w:p w14:paraId="6EA840A8" w14:textId="77777777" w:rsidR="00B26499" w:rsidRPr="00DF19D6" w:rsidRDefault="00B26499" w:rsidP="00B31451">
      <w:pPr>
        <w:tabs>
          <w:tab w:val="left" w:pos="8535"/>
        </w:tabs>
        <w:jc w:val="both"/>
        <w:rPr>
          <w:rFonts w:ascii="Calibri" w:hAnsi="Calibri" w:cs="Calibri"/>
          <w:sz w:val="22"/>
          <w:szCs w:val="22"/>
          <w:lang w:val="ro-RO"/>
        </w:rPr>
      </w:pPr>
    </w:p>
    <w:sectPr w:rsidR="00B26499" w:rsidRPr="00DF19D6" w:rsidSect="00D95E31">
      <w:headerReference w:type="default" r:id="rId8"/>
      <w:footerReference w:type="even" r:id="rId9"/>
      <w:footerReference w:type="default" r:id="rId10"/>
      <w:pgSz w:w="11906" w:h="16838"/>
      <w:pgMar w:top="450" w:right="991" w:bottom="567"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B9D4" w14:textId="77777777" w:rsidR="00C413E1" w:rsidRDefault="00C413E1">
      <w:r>
        <w:separator/>
      </w:r>
    </w:p>
  </w:endnote>
  <w:endnote w:type="continuationSeparator" w:id="0">
    <w:p w14:paraId="7A9B630F" w14:textId="77777777" w:rsidR="00C413E1" w:rsidRDefault="00C4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20B0604020202020204"/>
    <w:charset w:val="80"/>
    <w:family w:val="auto"/>
    <w:notTrueType/>
    <w:pitch w:val="default"/>
    <w:sig w:usb0="00000001" w:usb1="08070000" w:usb2="00000010" w:usb3="00000000" w:csb0="00020000" w:csb1="00000000"/>
  </w:font>
  <w:font w:name="TimesRomanR">
    <w:altName w:val="Cambri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8BB91" w14:textId="77777777" w:rsidR="00D40123" w:rsidRDefault="00D40123" w:rsidP="00B02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075A8" w14:textId="77777777" w:rsidR="00D40123" w:rsidRDefault="00D40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BDBD" w14:textId="77777777" w:rsidR="00D40123" w:rsidRDefault="00D40123" w:rsidP="00B02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AEF">
      <w:rPr>
        <w:rStyle w:val="PageNumber"/>
      </w:rPr>
      <w:t>4</w:t>
    </w:r>
    <w:r>
      <w:rPr>
        <w:rStyle w:val="PageNumber"/>
      </w:rPr>
      <w:fldChar w:fldCharType="end"/>
    </w:r>
  </w:p>
  <w:p w14:paraId="5F54F7AA" w14:textId="77777777" w:rsidR="00D40123" w:rsidRDefault="00D40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7AE0" w14:textId="77777777" w:rsidR="00C413E1" w:rsidRDefault="00C413E1">
      <w:r>
        <w:separator/>
      </w:r>
    </w:p>
  </w:footnote>
  <w:footnote w:type="continuationSeparator" w:id="0">
    <w:p w14:paraId="5C9CBD3D" w14:textId="77777777" w:rsidR="00C413E1" w:rsidRDefault="00C41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69FC" w14:textId="77777777" w:rsidR="00D40123" w:rsidRDefault="007D54D6">
    <w:pPr>
      <w:pStyle w:val="DefaultText"/>
      <w:jc w:val="center"/>
      <w:rPr>
        <w:rFonts w:ascii="TimesRomanR" w:hAnsi="TimesRomanR"/>
        <w:i/>
      </w:rPr>
    </w:pPr>
    <w:r w:rsidRPr="003E2C3A">
      <w:rPr>
        <w:lang w:val="en-US" w:eastAsia="en-US"/>
      </w:rPr>
      <w:drawing>
        <wp:inline distT="0" distB="0" distL="0" distR="0" wp14:anchorId="4056AD74" wp14:editId="58490CA9">
          <wp:extent cx="5732145" cy="414655"/>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414655"/>
                  </a:xfrm>
                  <a:prstGeom prst="rect">
                    <a:avLst/>
                  </a:prstGeom>
                  <a:noFill/>
                  <a:ln>
                    <a:noFill/>
                  </a:ln>
                </pic:spPr>
              </pic:pic>
            </a:graphicData>
          </a:graphic>
        </wp:inline>
      </w:drawing>
    </w:r>
  </w:p>
  <w:p w14:paraId="71CAB8DE" w14:textId="77777777" w:rsidR="00D40123" w:rsidRDefault="00D40123">
    <w:pPr>
      <w:pStyle w:val="Default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22B"/>
    <w:multiLevelType w:val="hybridMultilevel"/>
    <w:tmpl w:val="740A0648"/>
    <w:lvl w:ilvl="0" w:tplc="34DAF6CC">
      <w:start w:val="1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B761A"/>
    <w:multiLevelType w:val="hybridMultilevel"/>
    <w:tmpl w:val="04E4E0F8"/>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0A9B19B0"/>
    <w:multiLevelType w:val="hybridMultilevel"/>
    <w:tmpl w:val="9384D52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2738D0"/>
    <w:multiLevelType w:val="hybridMultilevel"/>
    <w:tmpl w:val="A9D85E1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B3B6B"/>
    <w:multiLevelType w:val="hybridMultilevel"/>
    <w:tmpl w:val="ACD4D25E"/>
    <w:lvl w:ilvl="0" w:tplc="04180011">
      <w:start w:val="1"/>
      <w:numFmt w:val="decimal"/>
      <w:lvlText w:val="%1)"/>
      <w:lvlJc w:val="left"/>
      <w:pPr>
        <w:ind w:left="720" w:hanging="360"/>
      </w:pPr>
    </w:lvl>
    <w:lvl w:ilvl="1" w:tplc="F864AC9A">
      <w:numFmt w:val="bullet"/>
      <w:lvlText w:val=""/>
      <w:lvlJc w:val="left"/>
      <w:pPr>
        <w:ind w:left="1440" w:hanging="360"/>
      </w:pPr>
      <w:rPr>
        <w:rFonts w:ascii="Symbol" w:eastAsia="Times New Roman" w:hAnsi="Symbol"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9E2700"/>
    <w:multiLevelType w:val="hybridMultilevel"/>
    <w:tmpl w:val="D8F48CAE"/>
    <w:lvl w:ilvl="0" w:tplc="BDB2DF12">
      <w:start w:val="1"/>
      <w:numFmt w:val="lowerLetter"/>
      <w:lvlText w:val="%1)"/>
      <w:lvlJc w:val="left"/>
      <w:pPr>
        <w:ind w:left="1080" w:hanging="360"/>
      </w:pPr>
      <w:rPr>
        <w:rFonts w:hint="default"/>
      </w:rPr>
    </w:lvl>
    <w:lvl w:ilvl="1" w:tplc="0418001B">
      <w:start w:val="1"/>
      <w:numFmt w:val="lowerRoman"/>
      <w:lvlText w:val="%2."/>
      <w:lvlJc w:val="righ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1115D9E"/>
    <w:multiLevelType w:val="hybridMultilevel"/>
    <w:tmpl w:val="2C52CA9E"/>
    <w:lvl w:ilvl="0" w:tplc="8AE891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A3073"/>
    <w:multiLevelType w:val="hybridMultilevel"/>
    <w:tmpl w:val="00343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C20A98"/>
    <w:multiLevelType w:val="hybridMultilevel"/>
    <w:tmpl w:val="E5F6A3B0"/>
    <w:lvl w:ilvl="0" w:tplc="1F380A36">
      <w:start w:val="1"/>
      <w:numFmt w:val="decimal"/>
      <w:lvlText w:val="%1."/>
      <w:lvlJc w:val="left"/>
      <w:pPr>
        <w:tabs>
          <w:tab w:val="num" w:pos="1080"/>
        </w:tabs>
        <w:ind w:left="1440" w:hanging="360"/>
      </w:pPr>
      <w:rPr>
        <w:rFonts w:ascii="Times New Roman" w:eastAsia="Times New Roman" w:hAnsi="Times New Roman" w:cs="Times New Roman"/>
      </w:rPr>
    </w:lvl>
    <w:lvl w:ilvl="1" w:tplc="AAFC2796">
      <w:start w:val="1"/>
      <w:numFmt w:val="decimal"/>
      <w:lvlText w:val="%2."/>
      <w:lvlJc w:val="left"/>
      <w:pPr>
        <w:tabs>
          <w:tab w:val="num" w:pos="720"/>
        </w:tabs>
        <w:ind w:left="108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15:restartNumberingAfterBreak="0">
    <w:nsid w:val="200D4F86"/>
    <w:multiLevelType w:val="hybridMultilevel"/>
    <w:tmpl w:val="12AEE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B613FA"/>
    <w:multiLevelType w:val="hybridMultilevel"/>
    <w:tmpl w:val="27BA5264"/>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23FB17EC"/>
    <w:multiLevelType w:val="hybridMultilevel"/>
    <w:tmpl w:val="A9D62980"/>
    <w:lvl w:ilvl="0" w:tplc="5F2A59B4">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5990538"/>
    <w:multiLevelType w:val="hybridMultilevel"/>
    <w:tmpl w:val="356CDE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D6B2B2D"/>
    <w:multiLevelType w:val="hybridMultilevel"/>
    <w:tmpl w:val="284E9CBE"/>
    <w:lvl w:ilvl="0" w:tplc="04180019">
      <w:start w:val="1"/>
      <w:numFmt w:val="lowerLetter"/>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1DB6286"/>
    <w:multiLevelType w:val="hybridMultilevel"/>
    <w:tmpl w:val="737CC532"/>
    <w:lvl w:ilvl="0" w:tplc="F8FEB12A">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650628"/>
    <w:multiLevelType w:val="hybridMultilevel"/>
    <w:tmpl w:val="D60045CE"/>
    <w:lvl w:ilvl="0" w:tplc="F8FEB12A">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15:restartNumberingAfterBreak="0">
    <w:nsid w:val="43DA4BCE"/>
    <w:multiLevelType w:val="hybridMultilevel"/>
    <w:tmpl w:val="30B61E5C"/>
    <w:lvl w:ilvl="0" w:tplc="F8FEB1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0435A63"/>
    <w:multiLevelType w:val="hybridMultilevel"/>
    <w:tmpl w:val="30B61E5C"/>
    <w:lvl w:ilvl="0" w:tplc="F8FEB12A">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0AF009B"/>
    <w:multiLevelType w:val="hybridMultilevel"/>
    <w:tmpl w:val="4EEADCC8"/>
    <w:lvl w:ilvl="0" w:tplc="BB82E7CE">
      <w:start w:val="1"/>
      <w:numFmt w:val="decimal"/>
      <w:lvlText w:val="%1."/>
      <w:lvlJc w:val="left"/>
      <w:pPr>
        <w:ind w:left="990" w:hanging="360"/>
      </w:pPr>
      <w:rPr>
        <w:rFonts w:hint="default"/>
        <w:b/>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9" w15:restartNumberingAfterBreak="0">
    <w:nsid w:val="54B86CA8"/>
    <w:multiLevelType w:val="hybridMultilevel"/>
    <w:tmpl w:val="65A87CA0"/>
    <w:lvl w:ilvl="0" w:tplc="16980EAC">
      <w:start w:val="1"/>
      <w:numFmt w:val="decimal"/>
      <w:lvlText w:val="%1."/>
      <w:lvlJc w:val="left"/>
      <w:pPr>
        <w:tabs>
          <w:tab w:val="num" w:pos="1170"/>
        </w:tabs>
        <w:ind w:left="1530" w:hanging="360"/>
      </w:pPr>
      <w:rPr>
        <w:rFonts w:cs="Times New Roman"/>
      </w:rPr>
    </w:lvl>
    <w:lvl w:ilvl="1" w:tplc="04090001">
      <w:start w:val="1"/>
      <w:numFmt w:val="bullet"/>
      <w:lvlText w:val=""/>
      <w:lvlJc w:val="left"/>
      <w:pPr>
        <w:tabs>
          <w:tab w:val="num" w:pos="810"/>
        </w:tabs>
        <w:ind w:left="1170" w:hanging="360"/>
      </w:pPr>
      <w:rPr>
        <w:rFonts w:ascii="Symbol" w:hAnsi="Symbol" w:hint="default"/>
      </w:rPr>
    </w:lvl>
    <w:lvl w:ilvl="2" w:tplc="0409001B">
      <w:start w:val="1"/>
      <w:numFmt w:val="decimal"/>
      <w:lvlText w:val="%3."/>
      <w:lvlJc w:val="left"/>
      <w:pPr>
        <w:tabs>
          <w:tab w:val="num" w:pos="2970"/>
        </w:tabs>
        <w:ind w:left="2970" w:hanging="36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decimal"/>
      <w:lvlText w:val="%5."/>
      <w:lvlJc w:val="left"/>
      <w:pPr>
        <w:tabs>
          <w:tab w:val="num" w:pos="4410"/>
        </w:tabs>
        <w:ind w:left="4410" w:hanging="360"/>
      </w:pPr>
      <w:rPr>
        <w:rFonts w:cs="Times New Roman"/>
      </w:rPr>
    </w:lvl>
    <w:lvl w:ilvl="5" w:tplc="0409001B">
      <w:start w:val="1"/>
      <w:numFmt w:val="decimal"/>
      <w:lvlText w:val="%6."/>
      <w:lvlJc w:val="left"/>
      <w:pPr>
        <w:tabs>
          <w:tab w:val="num" w:pos="5130"/>
        </w:tabs>
        <w:ind w:left="5130" w:hanging="36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decimal"/>
      <w:lvlText w:val="%8."/>
      <w:lvlJc w:val="left"/>
      <w:pPr>
        <w:tabs>
          <w:tab w:val="num" w:pos="6570"/>
        </w:tabs>
        <w:ind w:left="6570" w:hanging="360"/>
      </w:pPr>
      <w:rPr>
        <w:rFonts w:cs="Times New Roman"/>
      </w:rPr>
    </w:lvl>
    <w:lvl w:ilvl="8" w:tplc="0409001B">
      <w:start w:val="1"/>
      <w:numFmt w:val="decimal"/>
      <w:lvlText w:val="%9."/>
      <w:lvlJc w:val="left"/>
      <w:pPr>
        <w:tabs>
          <w:tab w:val="num" w:pos="7290"/>
        </w:tabs>
        <w:ind w:left="7290" w:hanging="360"/>
      </w:pPr>
      <w:rPr>
        <w:rFonts w:cs="Times New Roman"/>
      </w:rPr>
    </w:lvl>
  </w:abstractNum>
  <w:abstractNum w:abstractNumId="20" w15:restartNumberingAfterBreak="0">
    <w:nsid w:val="57022D05"/>
    <w:multiLevelType w:val="hybridMultilevel"/>
    <w:tmpl w:val="45321BA2"/>
    <w:lvl w:ilvl="0" w:tplc="04180015">
      <w:start w:val="1"/>
      <w:numFmt w:val="upperLetter"/>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58C676B8"/>
    <w:multiLevelType w:val="hybridMultilevel"/>
    <w:tmpl w:val="6F0EFC22"/>
    <w:lvl w:ilvl="0" w:tplc="F8FEB12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90F4E4B"/>
    <w:multiLevelType w:val="hybridMultilevel"/>
    <w:tmpl w:val="2FB69E08"/>
    <w:lvl w:ilvl="0" w:tplc="17206694">
      <w:start w:val="1"/>
      <w:numFmt w:val="decimal"/>
      <w:lvlText w:val="%1."/>
      <w:lvlJc w:val="left"/>
      <w:pPr>
        <w:ind w:left="1068" w:hanging="360"/>
      </w:pPr>
      <w:rPr>
        <w:rFonts w:ascii="Trebuchet MS" w:eastAsia="Times New Roman" w:hAnsi="Trebuchet MS" w:cs="Calibri"/>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59537B57"/>
    <w:multiLevelType w:val="hybridMultilevel"/>
    <w:tmpl w:val="05DAEB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A3A1FE6"/>
    <w:multiLevelType w:val="hybridMultilevel"/>
    <w:tmpl w:val="0AD26844"/>
    <w:lvl w:ilvl="0" w:tplc="04180019">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5" w15:restartNumberingAfterBreak="0">
    <w:nsid w:val="5B6A3E29"/>
    <w:multiLevelType w:val="hybridMultilevel"/>
    <w:tmpl w:val="B4A011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BB5680E"/>
    <w:multiLevelType w:val="hybridMultilevel"/>
    <w:tmpl w:val="4A201B7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C1E2503"/>
    <w:multiLevelType w:val="hybridMultilevel"/>
    <w:tmpl w:val="947C0788"/>
    <w:lvl w:ilvl="0" w:tplc="5114C524">
      <w:start w:val="1"/>
      <w:numFmt w:val="decimal"/>
      <w:lvlText w:val="(%1)"/>
      <w:lvlJc w:val="left"/>
      <w:pPr>
        <w:ind w:left="1080" w:hanging="720"/>
      </w:pPr>
      <w:rPr>
        <w:rFonts w:ascii="Trebuchet MS" w:eastAsia="Times New Roman" w:hAnsi="Trebuchet MS"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C4D5169"/>
    <w:multiLevelType w:val="hybridMultilevel"/>
    <w:tmpl w:val="C1CEA446"/>
    <w:lvl w:ilvl="0" w:tplc="0418000F">
      <w:start w:val="1"/>
      <w:numFmt w:val="decimal"/>
      <w:lvlText w:val="%1."/>
      <w:lvlJc w:val="left"/>
      <w:pPr>
        <w:tabs>
          <w:tab w:val="num" w:pos="1776"/>
        </w:tabs>
        <w:ind w:left="1776"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15:restartNumberingAfterBreak="0">
    <w:nsid w:val="66297690"/>
    <w:multiLevelType w:val="hybridMultilevel"/>
    <w:tmpl w:val="6504AA2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671E2F9B"/>
    <w:multiLevelType w:val="hybridMultilevel"/>
    <w:tmpl w:val="785A9204"/>
    <w:lvl w:ilvl="0" w:tplc="DC240B9A">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6B4334A0"/>
    <w:multiLevelType w:val="hybridMultilevel"/>
    <w:tmpl w:val="71BE1EB6"/>
    <w:lvl w:ilvl="0" w:tplc="97B4415A">
      <w:start w:val="6"/>
      <w:numFmt w:val="decimal"/>
      <w:lvlText w:val="%1"/>
      <w:lvlJc w:val="left"/>
      <w:pPr>
        <w:tabs>
          <w:tab w:val="num" w:pos="1440"/>
        </w:tabs>
        <w:ind w:left="1440" w:hanging="360"/>
      </w:pPr>
      <w:rPr>
        <w:rFonts w:cs="Times New Roman"/>
      </w:rPr>
    </w:lvl>
    <w:lvl w:ilvl="1" w:tplc="04180019">
      <w:start w:val="1"/>
      <w:numFmt w:val="lowerLetter"/>
      <w:lvlText w:val="%2."/>
      <w:lvlJc w:val="left"/>
      <w:pPr>
        <w:tabs>
          <w:tab w:val="num" w:pos="2160"/>
        </w:tabs>
        <w:ind w:left="2160" w:hanging="360"/>
      </w:pPr>
      <w:rPr>
        <w:rFonts w:cs="Times New Roman"/>
      </w:rPr>
    </w:lvl>
    <w:lvl w:ilvl="2" w:tplc="0418001B">
      <w:start w:val="1"/>
      <w:numFmt w:val="lowerRoman"/>
      <w:lvlText w:val="%3."/>
      <w:lvlJc w:val="right"/>
      <w:pPr>
        <w:tabs>
          <w:tab w:val="num" w:pos="2880"/>
        </w:tabs>
        <w:ind w:left="2880" w:hanging="180"/>
      </w:pPr>
      <w:rPr>
        <w:rFonts w:cs="Times New Roman"/>
      </w:rPr>
    </w:lvl>
    <w:lvl w:ilvl="3" w:tplc="0418000F">
      <w:start w:val="1"/>
      <w:numFmt w:val="decimal"/>
      <w:lvlText w:val="%4."/>
      <w:lvlJc w:val="left"/>
      <w:pPr>
        <w:tabs>
          <w:tab w:val="num" w:pos="3600"/>
        </w:tabs>
        <w:ind w:left="3600" w:hanging="360"/>
      </w:pPr>
      <w:rPr>
        <w:rFonts w:cs="Times New Roman"/>
      </w:rPr>
    </w:lvl>
    <w:lvl w:ilvl="4" w:tplc="04180019">
      <w:start w:val="1"/>
      <w:numFmt w:val="lowerLetter"/>
      <w:lvlText w:val="%5."/>
      <w:lvlJc w:val="left"/>
      <w:pPr>
        <w:tabs>
          <w:tab w:val="num" w:pos="4320"/>
        </w:tabs>
        <w:ind w:left="4320" w:hanging="360"/>
      </w:pPr>
      <w:rPr>
        <w:rFonts w:cs="Times New Roman"/>
      </w:rPr>
    </w:lvl>
    <w:lvl w:ilvl="5" w:tplc="0418001B">
      <w:start w:val="1"/>
      <w:numFmt w:val="lowerRoman"/>
      <w:lvlText w:val="%6."/>
      <w:lvlJc w:val="right"/>
      <w:pPr>
        <w:tabs>
          <w:tab w:val="num" w:pos="5040"/>
        </w:tabs>
        <w:ind w:left="5040" w:hanging="180"/>
      </w:pPr>
      <w:rPr>
        <w:rFonts w:cs="Times New Roman"/>
      </w:rPr>
    </w:lvl>
    <w:lvl w:ilvl="6" w:tplc="0418000F">
      <w:start w:val="1"/>
      <w:numFmt w:val="decimal"/>
      <w:lvlText w:val="%7."/>
      <w:lvlJc w:val="left"/>
      <w:pPr>
        <w:tabs>
          <w:tab w:val="num" w:pos="5760"/>
        </w:tabs>
        <w:ind w:left="5760" w:hanging="360"/>
      </w:pPr>
      <w:rPr>
        <w:rFonts w:cs="Times New Roman"/>
      </w:rPr>
    </w:lvl>
    <w:lvl w:ilvl="7" w:tplc="04180019">
      <w:start w:val="1"/>
      <w:numFmt w:val="lowerLetter"/>
      <w:lvlText w:val="%8."/>
      <w:lvlJc w:val="left"/>
      <w:pPr>
        <w:tabs>
          <w:tab w:val="num" w:pos="6480"/>
        </w:tabs>
        <w:ind w:left="6480" w:hanging="360"/>
      </w:pPr>
      <w:rPr>
        <w:rFonts w:cs="Times New Roman"/>
      </w:rPr>
    </w:lvl>
    <w:lvl w:ilvl="8" w:tplc="0418001B">
      <w:start w:val="1"/>
      <w:numFmt w:val="lowerRoman"/>
      <w:lvlText w:val="%9."/>
      <w:lvlJc w:val="right"/>
      <w:pPr>
        <w:tabs>
          <w:tab w:val="num" w:pos="7200"/>
        </w:tabs>
        <w:ind w:left="7200" w:hanging="180"/>
      </w:pPr>
      <w:rPr>
        <w:rFonts w:cs="Times New Roman"/>
      </w:rPr>
    </w:lvl>
  </w:abstractNum>
  <w:abstractNum w:abstractNumId="32" w15:restartNumberingAfterBreak="0">
    <w:nsid w:val="6BC22CDA"/>
    <w:multiLevelType w:val="hybridMultilevel"/>
    <w:tmpl w:val="BECC3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043C"/>
    <w:multiLevelType w:val="hybridMultilevel"/>
    <w:tmpl w:val="C6902854"/>
    <w:lvl w:ilvl="0" w:tplc="AB44CDC0">
      <w:start w:val="2"/>
      <w:numFmt w:val="bullet"/>
      <w:lvlText w:val="-"/>
      <w:lvlJc w:val="left"/>
      <w:pPr>
        <w:ind w:left="1800" w:hanging="360"/>
      </w:pPr>
      <w:rPr>
        <w:rFonts w:ascii="Arial Narrow" w:eastAsia="Times New Roman" w:hAnsi="Arial Narro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E637DB"/>
    <w:multiLevelType w:val="hybridMultilevel"/>
    <w:tmpl w:val="391688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2EB0265"/>
    <w:multiLevelType w:val="hybridMultilevel"/>
    <w:tmpl w:val="9384D52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4680BC4"/>
    <w:multiLevelType w:val="hybridMultilevel"/>
    <w:tmpl w:val="FA1CA54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62420AE"/>
    <w:multiLevelType w:val="hybridMultilevel"/>
    <w:tmpl w:val="1C94D432"/>
    <w:lvl w:ilvl="0" w:tplc="3F2CD1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84F4709"/>
    <w:multiLevelType w:val="hybridMultilevel"/>
    <w:tmpl w:val="E072337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79342060"/>
    <w:multiLevelType w:val="hybridMultilevel"/>
    <w:tmpl w:val="9384D52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99F2617"/>
    <w:multiLevelType w:val="hybridMultilevel"/>
    <w:tmpl w:val="5832F23A"/>
    <w:lvl w:ilvl="0" w:tplc="C40EDD74">
      <w:start w:val="2"/>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7CDB2DAA"/>
    <w:multiLevelType w:val="hybridMultilevel"/>
    <w:tmpl w:val="25FA2A2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CFE792C"/>
    <w:multiLevelType w:val="hybridMultilevel"/>
    <w:tmpl w:val="DE0E58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D823A20"/>
    <w:multiLevelType w:val="hybridMultilevel"/>
    <w:tmpl w:val="76AE5A84"/>
    <w:lvl w:ilvl="0" w:tplc="DE5ACA6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D75A46"/>
    <w:multiLevelType w:val="hybridMultilevel"/>
    <w:tmpl w:val="E3AE3D06"/>
    <w:lvl w:ilvl="0" w:tplc="0418000F">
      <w:start w:val="1"/>
      <w:numFmt w:val="decimal"/>
      <w:lvlText w:val="%1."/>
      <w:lvlJc w:val="left"/>
      <w:pPr>
        <w:tabs>
          <w:tab w:val="num" w:pos="1500"/>
        </w:tabs>
        <w:ind w:left="150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16cid:durableId="859582932">
    <w:abstractNumId w:val="12"/>
  </w:num>
  <w:num w:numId="2" w16cid:durableId="1464930638">
    <w:abstractNumId w:val="0"/>
  </w:num>
  <w:num w:numId="3" w16cid:durableId="426193106">
    <w:abstractNumId w:val="9"/>
  </w:num>
  <w:num w:numId="4" w16cid:durableId="438763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20969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66556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587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048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11498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78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2116153">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3205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62129">
    <w:abstractNumId w:val="32"/>
  </w:num>
  <w:num w:numId="14" w16cid:durableId="591747124">
    <w:abstractNumId w:val="3"/>
  </w:num>
  <w:num w:numId="15" w16cid:durableId="416094128">
    <w:abstractNumId w:val="2"/>
  </w:num>
  <w:num w:numId="16" w16cid:durableId="2017343970">
    <w:abstractNumId w:val="26"/>
  </w:num>
  <w:num w:numId="17" w16cid:durableId="1109933229">
    <w:abstractNumId w:val="5"/>
  </w:num>
  <w:num w:numId="18" w16cid:durableId="188033324">
    <w:abstractNumId w:val="43"/>
  </w:num>
  <w:num w:numId="19" w16cid:durableId="1144195153">
    <w:abstractNumId w:val="20"/>
  </w:num>
  <w:num w:numId="20" w16cid:durableId="1016690799">
    <w:abstractNumId w:val="1"/>
  </w:num>
  <w:num w:numId="21" w16cid:durableId="211966681">
    <w:abstractNumId w:val="4"/>
  </w:num>
  <w:num w:numId="22" w16cid:durableId="1940719405">
    <w:abstractNumId w:val="35"/>
  </w:num>
  <w:num w:numId="23" w16cid:durableId="1761834475">
    <w:abstractNumId w:val="36"/>
  </w:num>
  <w:num w:numId="24" w16cid:durableId="190346116">
    <w:abstractNumId w:val="27"/>
  </w:num>
  <w:num w:numId="25" w16cid:durableId="1603804422">
    <w:abstractNumId w:val="16"/>
  </w:num>
  <w:num w:numId="26" w16cid:durableId="364520409">
    <w:abstractNumId w:val="17"/>
  </w:num>
  <w:num w:numId="27" w16cid:durableId="1788045505">
    <w:abstractNumId w:val="25"/>
  </w:num>
  <w:num w:numId="28" w16cid:durableId="96103774">
    <w:abstractNumId w:val="42"/>
  </w:num>
  <w:num w:numId="29" w16cid:durableId="234508840">
    <w:abstractNumId w:val="11"/>
  </w:num>
  <w:num w:numId="30" w16cid:durableId="2098791841">
    <w:abstractNumId w:val="34"/>
  </w:num>
  <w:num w:numId="31" w16cid:durableId="400058155">
    <w:abstractNumId w:val="39"/>
  </w:num>
  <w:num w:numId="32" w16cid:durableId="660426834">
    <w:abstractNumId w:val="37"/>
  </w:num>
  <w:num w:numId="33" w16cid:durableId="452748460">
    <w:abstractNumId w:val="13"/>
  </w:num>
  <w:num w:numId="34" w16cid:durableId="1776822878">
    <w:abstractNumId w:val="24"/>
  </w:num>
  <w:num w:numId="35" w16cid:durableId="578294028">
    <w:abstractNumId w:val="22"/>
  </w:num>
  <w:num w:numId="36" w16cid:durableId="590627082">
    <w:abstractNumId w:val="30"/>
  </w:num>
  <w:num w:numId="37" w16cid:durableId="1509828482">
    <w:abstractNumId w:val="7"/>
  </w:num>
  <w:num w:numId="38" w16cid:durableId="1373844501">
    <w:abstractNumId w:val="38"/>
  </w:num>
  <w:num w:numId="39" w16cid:durableId="1034042157">
    <w:abstractNumId w:val="29"/>
  </w:num>
  <w:num w:numId="40" w16cid:durableId="2040161332">
    <w:abstractNumId w:val="23"/>
  </w:num>
  <w:num w:numId="41" w16cid:durableId="1832520526">
    <w:abstractNumId w:val="41"/>
  </w:num>
  <w:num w:numId="42" w16cid:durableId="1442605630">
    <w:abstractNumId w:val="14"/>
  </w:num>
  <w:num w:numId="43" w16cid:durableId="210654956">
    <w:abstractNumId w:val="18"/>
  </w:num>
  <w:num w:numId="44" w16cid:durableId="1577131887">
    <w:abstractNumId w:val="40"/>
  </w:num>
  <w:num w:numId="45" w16cid:durableId="231234433">
    <w:abstractNumId w:val="15"/>
  </w:num>
  <w:num w:numId="46" w16cid:durableId="838425060">
    <w:abstractNumId w:val="21"/>
  </w:num>
  <w:num w:numId="47" w16cid:durableId="1336496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2"/>
    <w:rsid w:val="00005447"/>
    <w:rsid w:val="000156F6"/>
    <w:rsid w:val="0003113A"/>
    <w:rsid w:val="00034FD6"/>
    <w:rsid w:val="0003504A"/>
    <w:rsid w:val="000358F4"/>
    <w:rsid w:val="0004210C"/>
    <w:rsid w:val="00043BCD"/>
    <w:rsid w:val="000500C9"/>
    <w:rsid w:val="00050165"/>
    <w:rsid w:val="000510D2"/>
    <w:rsid w:val="00053DDB"/>
    <w:rsid w:val="00055B7D"/>
    <w:rsid w:val="000571F6"/>
    <w:rsid w:val="00057CF4"/>
    <w:rsid w:val="000603A7"/>
    <w:rsid w:val="00060DFE"/>
    <w:rsid w:val="000676DE"/>
    <w:rsid w:val="00071A08"/>
    <w:rsid w:val="0007218F"/>
    <w:rsid w:val="000724F2"/>
    <w:rsid w:val="000778F7"/>
    <w:rsid w:val="000941C0"/>
    <w:rsid w:val="000A178D"/>
    <w:rsid w:val="000A2357"/>
    <w:rsid w:val="000A7FF0"/>
    <w:rsid w:val="000B3BB3"/>
    <w:rsid w:val="000B4BC2"/>
    <w:rsid w:val="000B5E06"/>
    <w:rsid w:val="000C1CF8"/>
    <w:rsid w:val="000C27C2"/>
    <w:rsid w:val="000C3B7B"/>
    <w:rsid w:val="000C75F6"/>
    <w:rsid w:val="000D3A20"/>
    <w:rsid w:val="000D656F"/>
    <w:rsid w:val="000D68C1"/>
    <w:rsid w:val="000D6E87"/>
    <w:rsid w:val="000E5C15"/>
    <w:rsid w:val="000E5F42"/>
    <w:rsid w:val="000E7745"/>
    <w:rsid w:val="000F13CF"/>
    <w:rsid w:val="000F2C84"/>
    <w:rsid w:val="000F682C"/>
    <w:rsid w:val="001012F3"/>
    <w:rsid w:val="00101B7B"/>
    <w:rsid w:val="00103E6A"/>
    <w:rsid w:val="00104F9D"/>
    <w:rsid w:val="0010670D"/>
    <w:rsid w:val="001075E7"/>
    <w:rsid w:val="00112421"/>
    <w:rsid w:val="001130BB"/>
    <w:rsid w:val="00114AC9"/>
    <w:rsid w:val="0012087B"/>
    <w:rsid w:val="00122609"/>
    <w:rsid w:val="00122B29"/>
    <w:rsid w:val="00122B65"/>
    <w:rsid w:val="00131E85"/>
    <w:rsid w:val="00135E3F"/>
    <w:rsid w:val="001370B4"/>
    <w:rsid w:val="00151C03"/>
    <w:rsid w:val="0015531C"/>
    <w:rsid w:val="00157FB8"/>
    <w:rsid w:val="00162C30"/>
    <w:rsid w:val="0016703C"/>
    <w:rsid w:val="00170092"/>
    <w:rsid w:val="0017308F"/>
    <w:rsid w:val="00176152"/>
    <w:rsid w:val="00176FCF"/>
    <w:rsid w:val="001A0B7F"/>
    <w:rsid w:val="001B09FD"/>
    <w:rsid w:val="001B16C0"/>
    <w:rsid w:val="001C0255"/>
    <w:rsid w:val="001C27AA"/>
    <w:rsid w:val="001C3552"/>
    <w:rsid w:val="001E4943"/>
    <w:rsid w:val="001F3CAA"/>
    <w:rsid w:val="001F61CA"/>
    <w:rsid w:val="001F63E8"/>
    <w:rsid w:val="00203CBC"/>
    <w:rsid w:val="00205931"/>
    <w:rsid w:val="00207045"/>
    <w:rsid w:val="002076FC"/>
    <w:rsid w:val="00211900"/>
    <w:rsid w:val="002121D0"/>
    <w:rsid w:val="00214A8F"/>
    <w:rsid w:val="0022097E"/>
    <w:rsid w:val="00221531"/>
    <w:rsid w:val="00227C64"/>
    <w:rsid w:val="00231A0F"/>
    <w:rsid w:val="00245158"/>
    <w:rsid w:val="00245D87"/>
    <w:rsid w:val="00270D7E"/>
    <w:rsid w:val="00274B9A"/>
    <w:rsid w:val="002845E9"/>
    <w:rsid w:val="00286882"/>
    <w:rsid w:val="00286D86"/>
    <w:rsid w:val="002875E1"/>
    <w:rsid w:val="00297B44"/>
    <w:rsid w:val="002A0AF8"/>
    <w:rsid w:val="002A291B"/>
    <w:rsid w:val="002A3453"/>
    <w:rsid w:val="002A4E45"/>
    <w:rsid w:val="002A6FA6"/>
    <w:rsid w:val="002B0632"/>
    <w:rsid w:val="002B0E79"/>
    <w:rsid w:val="002B17E8"/>
    <w:rsid w:val="002B3330"/>
    <w:rsid w:val="002B4DE3"/>
    <w:rsid w:val="002C063A"/>
    <w:rsid w:val="002C0C7B"/>
    <w:rsid w:val="002C0E2F"/>
    <w:rsid w:val="002C0F7E"/>
    <w:rsid w:val="002D485D"/>
    <w:rsid w:val="002F3634"/>
    <w:rsid w:val="002F477C"/>
    <w:rsid w:val="002F76C1"/>
    <w:rsid w:val="002F7B91"/>
    <w:rsid w:val="00303E24"/>
    <w:rsid w:val="00303E9D"/>
    <w:rsid w:val="003056F4"/>
    <w:rsid w:val="003124A8"/>
    <w:rsid w:val="003128ED"/>
    <w:rsid w:val="00314322"/>
    <w:rsid w:val="003149B1"/>
    <w:rsid w:val="003159F9"/>
    <w:rsid w:val="003171ED"/>
    <w:rsid w:val="00317281"/>
    <w:rsid w:val="00317A3C"/>
    <w:rsid w:val="00317DE9"/>
    <w:rsid w:val="00323508"/>
    <w:rsid w:val="0033083B"/>
    <w:rsid w:val="00336FF5"/>
    <w:rsid w:val="00341BA1"/>
    <w:rsid w:val="003445F0"/>
    <w:rsid w:val="00346411"/>
    <w:rsid w:val="00346B10"/>
    <w:rsid w:val="00357919"/>
    <w:rsid w:val="00362BC0"/>
    <w:rsid w:val="0036342F"/>
    <w:rsid w:val="00365B90"/>
    <w:rsid w:val="0036777B"/>
    <w:rsid w:val="003701D9"/>
    <w:rsid w:val="00370AB5"/>
    <w:rsid w:val="00372429"/>
    <w:rsid w:val="00373581"/>
    <w:rsid w:val="00375A57"/>
    <w:rsid w:val="00383C30"/>
    <w:rsid w:val="00383D00"/>
    <w:rsid w:val="003A388A"/>
    <w:rsid w:val="003B3B6C"/>
    <w:rsid w:val="003B4225"/>
    <w:rsid w:val="003B4488"/>
    <w:rsid w:val="003B5B35"/>
    <w:rsid w:val="003C2869"/>
    <w:rsid w:val="003C28B6"/>
    <w:rsid w:val="003C71B0"/>
    <w:rsid w:val="003D44BD"/>
    <w:rsid w:val="003D7406"/>
    <w:rsid w:val="003E296B"/>
    <w:rsid w:val="003E3540"/>
    <w:rsid w:val="004013A2"/>
    <w:rsid w:val="004113F2"/>
    <w:rsid w:val="0041388F"/>
    <w:rsid w:val="00423DA4"/>
    <w:rsid w:val="00425A06"/>
    <w:rsid w:val="00427CB8"/>
    <w:rsid w:val="00432ABA"/>
    <w:rsid w:val="00437EE6"/>
    <w:rsid w:val="00441A7C"/>
    <w:rsid w:val="0044490E"/>
    <w:rsid w:val="00445558"/>
    <w:rsid w:val="00454B09"/>
    <w:rsid w:val="00462E3C"/>
    <w:rsid w:val="00464DF4"/>
    <w:rsid w:val="00465E80"/>
    <w:rsid w:val="00465ED8"/>
    <w:rsid w:val="004663B1"/>
    <w:rsid w:val="00470C4D"/>
    <w:rsid w:val="0047229B"/>
    <w:rsid w:val="00482960"/>
    <w:rsid w:val="00482C20"/>
    <w:rsid w:val="00491CDC"/>
    <w:rsid w:val="004A190C"/>
    <w:rsid w:val="004A27C2"/>
    <w:rsid w:val="004A6E90"/>
    <w:rsid w:val="004A7032"/>
    <w:rsid w:val="004B1FAB"/>
    <w:rsid w:val="004B5961"/>
    <w:rsid w:val="004C13C8"/>
    <w:rsid w:val="004C1729"/>
    <w:rsid w:val="004C4138"/>
    <w:rsid w:val="004C75BC"/>
    <w:rsid w:val="004D039C"/>
    <w:rsid w:val="004D4F14"/>
    <w:rsid w:val="004D50A6"/>
    <w:rsid w:val="004E7746"/>
    <w:rsid w:val="004E7935"/>
    <w:rsid w:val="004F2F93"/>
    <w:rsid w:val="004F380A"/>
    <w:rsid w:val="0050113E"/>
    <w:rsid w:val="00501E1D"/>
    <w:rsid w:val="00503E92"/>
    <w:rsid w:val="0051217F"/>
    <w:rsid w:val="00525DDB"/>
    <w:rsid w:val="005263A5"/>
    <w:rsid w:val="00526573"/>
    <w:rsid w:val="00531DE2"/>
    <w:rsid w:val="005322CB"/>
    <w:rsid w:val="00532737"/>
    <w:rsid w:val="00533DF6"/>
    <w:rsid w:val="00553A4F"/>
    <w:rsid w:val="005715DD"/>
    <w:rsid w:val="00571D8F"/>
    <w:rsid w:val="005720A7"/>
    <w:rsid w:val="00574F34"/>
    <w:rsid w:val="00577C59"/>
    <w:rsid w:val="00580EE0"/>
    <w:rsid w:val="00581586"/>
    <w:rsid w:val="005848FC"/>
    <w:rsid w:val="00585813"/>
    <w:rsid w:val="00586A80"/>
    <w:rsid w:val="00590963"/>
    <w:rsid w:val="0059457B"/>
    <w:rsid w:val="005959F9"/>
    <w:rsid w:val="0059606E"/>
    <w:rsid w:val="005A0B13"/>
    <w:rsid w:val="005B550C"/>
    <w:rsid w:val="005C08F6"/>
    <w:rsid w:val="005C5183"/>
    <w:rsid w:val="005C71BE"/>
    <w:rsid w:val="005D1A04"/>
    <w:rsid w:val="005D4C23"/>
    <w:rsid w:val="005E33C0"/>
    <w:rsid w:val="005E35BB"/>
    <w:rsid w:val="005E5E84"/>
    <w:rsid w:val="005F24B8"/>
    <w:rsid w:val="00602004"/>
    <w:rsid w:val="00605783"/>
    <w:rsid w:val="00610D68"/>
    <w:rsid w:val="00614779"/>
    <w:rsid w:val="00615A68"/>
    <w:rsid w:val="006173E3"/>
    <w:rsid w:val="006175C8"/>
    <w:rsid w:val="00625B02"/>
    <w:rsid w:val="006269FA"/>
    <w:rsid w:val="00633A41"/>
    <w:rsid w:val="006342CD"/>
    <w:rsid w:val="00634B9B"/>
    <w:rsid w:val="0063639D"/>
    <w:rsid w:val="00640B41"/>
    <w:rsid w:val="00645417"/>
    <w:rsid w:val="00653AEB"/>
    <w:rsid w:val="0065580E"/>
    <w:rsid w:val="00655963"/>
    <w:rsid w:val="0066103B"/>
    <w:rsid w:val="00661793"/>
    <w:rsid w:val="006624FC"/>
    <w:rsid w:val="006722C3"/>
    <w:rsid w:val="006728A1"/>
    <w:rsid w:val="0067578A"/>
    <w:rsid w:val="006806D6"/>
    <w:rsid w:val="00681C77"/>
    <w:rsid w:val="006906F1"/>
    <w:rsid w:val="00690FBA"/>
    <w:rsid w:val="00692A37"/>
    <w:rsid w:val="00695E42"/>
    <w:rsid w:val="0069751C"/>
    <w:rsid w:val="006A1BEA"/>
    <w:rsid w:val="006A3711"/>
    <w:rsid w:val="006A45C2"/>
    <w:rsid w:val="006A498C"/>
    <w:rsid w:val="006A5F65"/>
    <w:rsid w:val="006A7B00"/>
    <w:rsid w:val="006A7BBA"/>
    <w:rsid w:val="006B0D82"/>
    <w:rsid w:val="006B30A5"/>
    <w:rsid w:val="006B36C2"/>
    <w:rsid w:val="006B638D"/>
    <w:rsid w:val="006C66DC"/>
    <w:rsid w:val="006D0995"/>
    <w:rsid w:val="006D17B0"/>
    <w:rsid w:val="006E21FE"/>
    <w:rsid w:val="006E2950"/>
    <w:rsid w:val="006E30D8"/>
    <w:rsid w:val="006E4179"/>
    <w:rsid w:val="006E575E"/>
    <w:rsid w:val="006E6A39"/>
    <w:rsid w:val="006F29E2"/>
    <w:rsid w:val="006F4EA2"/>
    <w:rsid w:val="006F74DA"/>
    <w:rsid w:val="007009E7"/>
    <w:rsid w:val="00703446"/>
    <w:rsid w:val="00712466"/>
    <w:rsid w:val="00713877"/>
    <w:rsid w:val="00714485"/>
    <w:rsid w:val="00715A0E"/>
    <w:rsid w:val="007201C5"/>
    <w:rsid w:val="00720EA9"/>
    <w:rsid w:val="00722DAC"/>
    <w:rsid w:val="00731255"/>
    <w:rsid w:val="00733583"/>
    <w:rsid w:val="00733E94"/>
    <w:rsid w:val="00734276"/>
    <w:rsid w:val="0073614D"/>
    <w:rsid w:val="007374D0"/>
    <w:rsid w:val="00741A3F"/>
    <w:rsid w:val="0074203E"/>
    <w:rsid w:val="00743AD7"/>
    <w:rsid w:val="007468D7"/>
    <w:rsid w:val="00750809"/>
    <w:rsid w:val="0075793D"/>
    <w:rsid w:val="00762BB6"/>
    <w:rsid w:val="00777BEA"/>
    <w:rsid w:val="007922F0"/>
    <w:rsid w:val="00795769"/>
    <w:rsid w:val="007A2E6D"/>
    <w:rsid w:val="007A3EF7"/>
    <w:rsid w:val="007A536A"/>
    <w:rsid w:val="007B24F2"/>
    <w:rsid w:val="007B4E6D"/>
    <w:rsid w:val="007C3842"/>
    <w:rsid w:val="007C434A"/>
    <w:rsid w:val="007C7129"/>
    <w:rsid w:val="007C7D9B"/>
    <w:rsid w:val="007C7FAB"/>
    <w:rsid w:val="007D4234"/>
    <w:rsid w:val="007D425D"/>
    <w:rsid w:val="007D54D6"/>
    <w:rsid w:val="007D6CF5"/>
    <w:rsid w:val="007D75BC"/>
    <w:rsid w:val="007D795B"/>
    <w:rsid w:val="007E63EB"/>
    <w:rsid w:val="007E663F"/>
    <w:rsid w:val="007E7DBB"/>
    <w:rsid w:val="007F3331"/>
    <w:rsid w:val="00802F8C"/>
    <w:rsid w:val="0081504C"/>
    <w:rsid w:val="008237AE"/>
    <w:rsid w:val="0083011A"/>
    <w:rsid w:val="008330C1"/>
    <w:rsid w:val="008408D3"/>
    <w:rsid w:val="00841E68"/>
    <w:rsid w:val="008430A9"/>
    <w:rsid w:val="00847F7E"/>
    <w:rsid w:val="00850E17"/>
    <w:rsid w:val="00851C45"/>
    <w:rsid w:val="00861D37"/>
    <w:rsid w:val="00873072"/>
    <w:rsid w:val="00873569"/>
    <w:rsid w:val="00874890"/>
    <w:rsid w:val="0088345F"/>
    <w:rsid w:val="00886EFF"/>
    <w:rsid w:val="008905B9"/>
    <w:rsid w:val="00890CFE"/>
    <w:rsid w:val="00892296"/>
    <w:rsid w:val="008924B5"/>
    <w:rsid w:val="00892CD7"/>
    <w:rsid w:val="00893157"/>
    <w:rsid w:val="00896CA3"/>
    <w:rsid w:val="008979C8"/>
    <w:rsid w:val="008A220B"/>
    <w:rsid w:val="008A34F8"/>
    <w:rsid w:val="008A480B"/>
    <w:rsid w:val="008A5673"/>
    <w:rsid w:val="008A7AF7"/>
    <w:rsid w:val="008B5329"/>
    <w:rsid w:val="008B7896"/>
    <w:rsid w:val="008C27DD"/>
    <w:rsid w:val="008C788A"/>
    <w:rsid w:val="008D0CCA"/>
    <w:rsid w:val="008E0BF2"/>
    <w:rsid w:val="008E106B"/>
    <w:rsid w:val="008E3CB0"/>
    <w:rsid w:val="008E5B49"/>
    <w:rsid w:val="008E77DD"/>
    <w:rsid w:val="008F0A10"/>
    <w:rsid w:val="008F5839"/>
    <w:rsid w:val="00900588"/>
    <w:rsid w:val="00902461"/>
    <w:rsid w:val="00903227"/>
    <w:rsid w:val="009033F2"/>
    <w:rsid w:val="00906571"/>
    <w:rsid w:val="00913746"/>
    <w:rsid w:val="009138A2"/>
    <w:rsid w:val="009144AD"/>
    <w:rsid w:val="009145EF"/>
    <w:rsid w:val="00914655"/>
    <w:rsid w:val="00916422"/>
    <w:rsid w:val="009175EB"/>
    <w:rsid w:val="00917FC0"/>
    <w:rsid w:val="00920F4F"/>
    <w:rsid w:val="00926D69"/>
    <w:rsid w:val="00932668"/>
    <w:rsid w:val="00933507"/>
    <w:rsid w:val="00933FFB"/>
    <w:rsid w:val="00934C70"/>
    <w:rsid w:val="009409EE"/>
    <w:rsid w:val="009433BE"/>
    <w:rsid w:val="00944EB3"/>
    <w:rsid w:val="00945CD0"/>
    <w:rsid w:val="00945DA2"/>
    <w:rsid w:val="00952B85"/>
    <w:rsid w:val="00952D23"/>
    <w:rsid w:val="0095423E"/>
    <w:rsid w:val="00955361"/>
    <w:rsid w:val="00956B44"/>
    <w:rsid w:val="00962D3C"/>
    <w:rsid w:val="00967605"/>
    <w:rsid w:val="00971768"/>
    <w:rsid w:val="00977267"/>
    <w:rsid w:val="00977C6C"/>
    <w:rsid w:val="009856CB"/>
    <w:rsid w:val="00991E99"/>
    <w:rsid w:val="0099242D"/>
    <w:rsid w:val="009A1A05"/>
    <w:rsid w:val="009C2C61"/>
    <w:rsid w:val="009C2F40"/>
    <w:rsid w:val="009C64AB"/>
    <w:rsid w:val="009D5D83"/>
    <w:rsid w:val="009D5F53"/>
    <w:rsid w:val="009E3107"/>
    <w:rsid w:val="009F0770"/>
    <w:rsid w:val="009F31AA"/>
    <w:rsid w:val="009F4B2E"/>
    <w:rsid w:val="009F7A18"/>
    <w:rsid w:val="00A040DB"/>
    <w:rsid w:val="00A1232B"/>
    <w:rsid w:val="00A128C7"/>
    <w:rsid w:val="00A13DFC"/>
    <w:rsid w:val="00A15860"/>
    <w:rsid w:val="00A2189F"/>
    <w:rsid w:val="00A21F79"/>
    <w:rsid w:val="00A235B8"/>
    <w:rsid w:val="00A402C4"/>
    <w:rsid w:val="00A41F36"/>
    <w:rsid w:val="00A42E26"/>
    <w:rsid w:val="00A45CDD"/>
    <w:rsid w:val="00A464F5"/>
    <w:rsid w:val="00A539EC"/>
    <w:rsid w:val="00A64486"/>
    <w:rsid w:val="00A65647"/>
    <w:rsid w:val="00A75503"/>
    <w:rsid w:val="00A81456"/>
    <w:rsid w:val="00A827B2"/>
    <w:rsid w:val="00A848F6"/>
    <w:rsid w:val="00A91378"/>
    <w:rsid w:val="00A94795"/>
    <w:rsid w:val="00A96AC6"/>
    <w:rsid w:val="00AA1FC2"/>
    <w:rsid w:val="00AA4568"/>
    <w:rsid w:val="00AB592C"/>
    <w:rsid w:val="00AC0F07"/>
    <w:rsid w:val="00AC150A"/>
    <w:rsid w:val="00AC3F94"/>
    <w:rsid w:val="00AD1EE6"/>
    <w:rsid w:val="00AD39D2"/>
    <w:rsid w:val="00AE4D50"/>
    <w:rsid w:val="00AE52A8"/>
    <w:rsid w:val="00AF0D5B"/>
    <w:rsid w:val="00AF23D9"/>
    <w:rsid w:val="00B0103D"/>
    <w:rsid w:val="00B025A4"/>
    <w:rsid w:val="00B039CD"/>
    <w:rsid w:val="00B13EF6"/>
    <w:rsid w:val="00B2101F"/>
    <w:rsid w:val="00B240D1"/>
    <w:rsid w:val="00B26499"/>
    <w:rsid w:val="00B27387"/>
    <w:rsid w:val="00B276B9"/>
    <w:rsid w:val="00B31451"/>
    <w:rsid w:val="00B3518C"/>
    <w:rsid w:val="00B3705A"/>
    <w:rsid w:val="00B3755C"/>
    <w:rsid w:val="00B405D0"/>
    <w:rsid w:val="00B449DC"/>
    <w:rsid w:val="00B45DCD"/>
    <w:rsid w:val="00B45E7A"/>
    <w:rsid w:val="00B471CA"/>
    <w:rsid w:val="00B55D32"/>
    <w:rsid w:val="00B6112B"/>
    <w:rsid w:val="00B63C09"/>
    <w:rsid w:val="00B70533"/>
    <w:rsid w:val="00B719ED"/>
    <w:rsid w:val="00B74753"/>
    <w:rsid w:val="00B74CFE"/>
    <w:rsid w:val="00B77E18"/>
    <w:rsid w:val="00B80573"/>
    <w:rsid w:val="00B85E5F"/>
    <w:rsid w:val="00B92A02"/>
    <w:rsid w:val="00B9425A"/>
    <w:rsid w:val="00B95A68"/>
    <w:rsid w:val="00BA2A15"/>
    <w:rsid w:val="00BA630B"/>
    <w:rsid w:val="00BB0FC8"/>
    <w:rsid w:val="00BB6863"/>
    <w:rsid w:val="00BC618E"/>
    <w:rsid w:val="00BD22F2"/>
    <w:rsid w:val="00BE4DA2"/>
    <w:rsid w:val="00BE7BF9"/>
    <w:rsid w:val="00BF3699"/>
    <w:rsid w:val="00BF52FF"/>
    <w:rsid w:val="00BF6192"/>
    <w:rsid w:val="00BF7745"/>
    <w:rsid w:val="00C10063"/>
    <w:rsid w:val="00C11802"/>
    <w:rsid w:val="00C126F2"/>
    <w:rsid w:val="00C13380"/>
    <w:rsid w:val="00C14BB8"/>
    <w:rsid w:val="00C17EA1"/>
    <w:rsid w:val="00C277D0"/>
    <w:rsid w:val="00C4015D"/>
    <w:rsid w:val="00C40975"/>
    <w:rsid w:val="00C413E1"/>
    <w:rsid w:val="00C468CA"/>
    <w:rsid w:val="00C477C2"/>
    <w:rsid w:val="00C518A6"/>
    <w:rsid w:val="00C51F5E"/>
    <w:rsid w:val="00C5638A"/>
    <w:rsid w:val="00C57DD1"/>
    <w:rsid w:val="00C62ADE"/>
    <w:rsid w:val="00C62E6A"/>
    <w:rsid w:val="00C64683"/>
    <w:rsid w:val="00C70CF8"/>
    <w:rsid w:val="00C72044"/>
    <w:rsid w:val="00C761EE"/>
    <w:rsid w:val="00C76520"/>
    <w:rsid w:val="00C76EE4"/>
    <w:rsid w:val="00C77965"/>
    <w:rsid w:val="00C8158E"/>
    <w:rsid w:val="00C857CB"/>
    <w:rsid w:val="00C87711"/>
    <w:rsid w:val="00C95C21"/>
    <w:rsid w:val="00CA470E"/>
    <w:rsid w:val="00CB021A"/>
    <w:rsid w:val="00CB1E38"/>
    <w:rsid w:val="00CC4EBA"/>
    <w:rsid w:val="00CC609D"/>
    <w:rsid w:val="00CC7941"/>
    <w:rsid w:val="00CE2B30"/>
    <w:rsid w:val="00CE5E9F"/>
    <w:rsid w:val="00CE71B7"/>
    <w:rsid w:val="00CE7B3C"/>
    <w:rsid w:val="00CF34A3"/>
    <w:rsid w:val="00CF564C"/>
    <w:rsid w:val="00D03FA8"/>
    <w:rsid w:val="00D0543E"/>
    <w:rsid w:val="00D14604"/>
    <w:rsid w:val="00D15354"/>
    <w:rsid w:val="00D1677B"/>
    <w:rsid w:val="00D17B64"/>
    <w:rsid w:val="00D244F8"/>
    <w:rsid w:val="00D31C5D"/>
    <w:rsid w:val="00D3225A"/>
    <w:rsid w:val="00D36B97"/>
    <w:rsid w:val="00D40123"/>
    <w:rsid w:val="00D413A1"/>
    <w:rsid w:val="00D45B8D"/>
    <w:rsid w:val="00D4699E"/>
    <w:rsid w:val="00D52BFC"/>
    <w:rsid w:val="00D564BA"/>
    <w:rsid w:val="00D64D4C"/>
    <w:rsid w:val="00D72B85"/>
    <w:rsid w:val="00D74BCE"/>
    <w:rsid w:val="00D77769"/>
    <w:rsid w:val="00D77D85"/>
    <w:rsid w:val="00D841C5"/>
    <w:rsid w:val="00D91821"/>
    <w:rsid w:val="00D926CB"/>
    <w:rsid w:val="00D95E31"/>
    <w:rsid w:val="00DA1F4C"/>
    <w:rsid w:val="00DA495D"/>
    <w:rsid w:val="00DA4AEF"/>
    <w:rsid w:val="00DA4B17"/>
    <w:rsid w:val="00DB032C"/>
    <w:rsid w:val="00DB1E18"/>
    <w:rsid w:val="00DB37D8"/>
    <w:rsid w:val="00DB5F4A"/>
    <w:rsid w:val="00DC0ED1"/>
    <w:rsid w:val="00DC1C75"/>
    <w:rsid w:val="00DC410B"/>
    <w:rsid w:val="00DC4833"/>
    <w:rsid w:val="00DC6E03"/>
    <w:rsid w:val="00DC7F99"/>
    <w:rsid w:val="00DE0BC9"/>
    <w:rsid w:val="00DE35B4"/>
    <w:rsid w:val="00DE36B4"/>
    <w:rsid w:val="00DE4194"/>
    <w:rsid w:val="00DE6160"/>
    <w:rsid w:val="00DF19D6"/>
    <w:rsid w:val="00DF3496"/>
    <w:rsid w:val="00DF4BAF"/>
    <w:rsid w:val="00DF50F0"/>
    <w:rsid w:val="00DF5BB2"/>
    <w:rsid w:val="00DF61FA"/>
    <w:rsid w:val="00DF7E23"/>
    <w:rsid w:val="00E01830"/>
    <w:rsid w:val="00E0238F"/>
    <w:rsid w:val="00E07CFD"/>
    <w:rsid w:val="00E10BEE"/>
    <w:rsid w:val="00E14250"/>
    <w:rsid w:val="00E23759"/>
    <w:rsid w:val="00E253A9"/>
    <w:rsid w:val="00E3196C"/>
    <w:rsid w:val="00E3416A"/>
    <w:rsid w:val="00E369C6"/>
    <w:rsid w:val="00E42827"/>
    <w:rsid w:val="00E46401"/>
    <w:rsid w:val="00E4797E"/>
    <w:rsid w:val="00E52108"/>
    <w:rsid w:val="00E55D95"/>
    <w:rsid w:val="00E622C2"/>
    <w:rsid w:val="00E72A04"/>
    <w:rsid w:val="00E805FA"/>
    <w:rsid w:val="00E82244"/>
    <w:rsid w:val="00E835B5"/>
    <w:rsid w:val="00E906D7"/>
    <w:rsid w:val="00E90966"/>
    <w:rsid w:val="00E90DEB"/>
    <w:rsid w:val="00E91236"/>
    <w:rsid w:val="00E93849"/>
    <w:rsid w:val="00E944A8"/>
    <w:rsid w:val="00E9588A"/>
    <w:rsid w:val="00EA28D1"/>
    <w:rsid w:val="00EA3871"/>
    <w:rsid w:val="00EB1E31"/>
    <w:rsid w:val="00EB2C42"/>
    <w:rsid w:val="00EB75F8"/>
    <w:rsid w:val="00EC378A"/>
    <w:rsid w:val="00EC4C5C"/>
    <w:rsid w:val="00EC667F"/>
    <w:rsid w:val="00ED43F2"/>
    <w:rsid w:val="00ED4D12"/>
    <w:rsid w:val="00ED611F"/>
    <w:rsid w:val="00ED74B3"/>
    <w:rsid w:val="00EE5325"/>
    <w:rsid w:val="00EF0891"/>
    <w:rsid w:val="00EF3DDA"/>
    <w:rsid w:val="00EF5010"/>
    <w:rsid w:val="00EF5417"/>
    <w:rsid w:val="00EF5565"/>
    <w:rsid w:val="00EF5A54"/>
    <w:rsid w:val="00EF6B43"/>
    <w:rsid w:val="00F01F47"/>
    <w:rsid w:val="00F05CAC"/>
    <w:rsid w:val="00F074CF"/>
    <w:rsid w:val="00F132CF"/>
    <w:rsid w:val="00F15572"/>
    <w:rsid w:val="00F25230"/>
    <w:rsid w:val="00F2642A"/>
    <w:rsid w:val="00F30092"/>
    <w:rsid w:val="00F32F75"/>
    <w:rsid w:val="00F331D4"/>
    <w:rsid w:val="00F34B7F"/>
    <w:rsid w:val="00F34D17"/>
    <w:rsid w:val="00F35552"/>
    <w:rsid w:val="00F42D2C"/>
    <w:rsid w:val="00F45B2D"/>
    <w:rsid w:val="00F514C7"/>
    <w:rsid w:val="00F51CB7"/>
    <w:rsid w:val="00F54C57"/>
    <w:rsid w:val="00F60CDA"/>
    <w:rsid w:val="00F6276F"/>
    <w:rsid w:val="00F76804"/>
    <w:rsid w:val="00F769B5"/>
    <w:rsid w:val="00F82045"/>
    <w:rsid w:val="00F82CA5"/>
    <w:rsid w:val="00F83796"/>
    <w:rsid w:val="00F83ECA"/>
    <w:rsid w:val="00F840C4"/>
    <w:rsid w:val="00F9178D"/>
    <w:rsid w:val="00F96AC9"/>
    <w:rsid w:val="00FA0C59"/>
    <w:rsid w:val="00FA1412"/>
    <w:rsid w:val="00FA5396"/>
    <w:rsid w:val="00FB0A82"/>
    <w:rsid w:val="00FB2B51"/>
    <w:rsid w:val="00FB50DD"/>
    <w:rsid w:val="00FB5770"/>
    <w:rsid w:val="00FC0403"/>
    <w:rsid w:val="00FC0FEC"/>
    <w:rsid w:val="00FC1E0C"/>
    <w:rsid w:val="00FD36CA"/>
    <w:rsid w:val="00FD3AB3"/>
    <w:rsid w:val="00FE3831"/>
    <w:rsid w:val="00FF1F7C"/>
    <w:rsid w:val="00FF29CD"/>
    <w:rsid w:val="00FF6892"/>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06B15"/>
  <w15:chartTrackingRefBased/>
  <w15:docId w15:val="{263D80B6-704B-E047-B8FE-9A154406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BB6"/>
    <w:rPr>
      <w:rFonts w:ascii="MS Sans Serif" w:hAnsi="MS Sans Serif"/>
      <w:noProof/>
    </w:rPr>
  </w:style>
  <w:style w:type="character" w:default="1" w:styleId="DefaultParagraphFont">
    <w:name w:val="Default Paragraph Font"/>
    <w:aliases w:val=" Caracter Caracte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link w:val="DefaultTextChar"/>
    <w:rsid w:val="00FB0A82"/>
    <w:rPr>
      <w:rFonts w:ascii="Times New Roman" w:hAnsi="Times New Roman"/>
      <w:sz w:val="24"/>
      <w:lang w:val="x-none" w:eastAsia="x-none"/>
    </w:rPr>
  </w:style>
  <w:style w:type="paragraph" w:customStyle="1" w:styleId="CaracterCaracter">
    <w:name w:val=" Caracter Caracter"/>
    <w:basedOn w:val="Normal"/>
    <w:rsid w:val="00FB0A82"/>
    <w:pPr>
      <w:spacing w:after="160" w:line="240" w:lineRule="exact"/>
    </w:pPr>
    <w:rPr>
      <w:rFonts w:ascii="Tahoma" w:hAnsi="Tahoma"/>
      <w:noProof w:val="0"/>
    </w:rPr>
  </w:style>
  <w:style w:type="character" w:styleId="Hyperlink">
    <w:name w:val="Hyperlink"/>
    <w:rsid w:val="00FB0A82"/>
    <w:rPr>
      <w:color w:val="0000FF"/>
      <w:u w:val="single"/>
    </w:rPr>
  </w:style>
  <w:style w:type="paragraph" w:styleId="Header">
    <w:name w:val="header"/>
    <w:basedOn w:val="Normal"/>
    <w:rsid w:val="000C3B7B"/>
    <w:pPr>
      <w:tabs>
        <w:tab w:val="center" w:pos="4320"/>
        <w:tab w:val="right" w:pos="8640"/>
      </w:tabs>
    </w:pPr>
  </w:style>
  <w:style w:type="paragraph" w:styleId="Footer">
    <w:name w:val="footer"/>
    <w:basedOn w:val="Normal"/>
    <w:rsid w:val="000C3B7B"/>
    <w:pPr>
      <w:tabs>
        <w:tab w:val="center" w:pos="4320"/>
        <w:tab w:val="right" w:pos="8640"/>
      </w:tabs>
    </w:pPr>
  </w:style>
  <w:style w:type="character" w:styleId="PageNumber">
    <w:name w:val="page number"/>
    <w:basedOn w:val="DefaultParagraphFont"/>
    <w:rsid w:val="006E6A39"/>
  </w:style>
  <w:style w:type="paragraph" w:styleId="BalloonText">
    <w:name w:val="Balloon Text"/>
    <w:basedOn w:val="Normal"/>
    <w:semiHidden/>
    <w:rsid w:val="007C7129"/>
    <w:rPr>
      <w:rFonts w:ascii="Tahoma" w:hAnsi="Tahoma" w:cs="Tahoma"/>
      <w:sz w:val="16"/>
      <w:szCs w:val="16"/>
    </w:rPr>
  </w:style>
  <w:style w:type="character" w:customStyle="1" w:styleId="DefaultTextChar">
    <w:name w:val="Default Text Char"/>
    <w:link w:val="DefaultText"/>
    <w:locked/>
    <w:rsid w:val="00DA495D"/>
    <w:rPr>
      <w:noProof/>
      <w:sz w:val="24"/>
    </w:rPr>
  </w:style>
  <w:style w:type="paragraph" w:customStyle="1" w:styleId="DefaultText2">
    <w:name w:val="Default Text:2"/>
    <w:basedOn w:val="Normal"/>
    <w:rsid w:val="000C27C2"/>
    <w:rPr>
      <w:rFonts w:ascii="Times New Roman" w:hAnsi="Times New Roman"/>
      <w:sz w:val="24"/>
    </w:rPr>
  </w:style>
  <w:style w:type="paragraph" w:customStyle="1" w:styleId="Default">
    <w:name w:val="Default"/>
    <w:rsid w:val="003159F9"/>
    <w:pPr>
      <w:autoSpaceDE w:val="0"/>
      <w:autoSpaceDN w:val="0"/>
      <w:adjustRightInd w:val="0"/>
    </w:pPr>
    <w:rPr>
      <w:rFonts w:ascii="Calibri" w:hAnsi="Calibri" w:cs="Calibri"/>
      <w:color w:val="000000"/>
      <w:sz w:val="24"/>
      <w:szCs w:val="24"/>
      <w:lang w:val="ro-RO"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0D6E87"/>
    <w:pPr>
      <w:suppressAutoHyphens/>
      <w:spacing w:line="276" w:lineRule="auto"/>
      <w:jc w:val="both"/>
    </w:pPr>
    <w:rPr>
      <w:rFonts w:ascii="Arial" w:hAnsi="Arial" w:cs="Arial"/>
      <w:b/>
      <w:noProof w:val="0"/>
      <w:sz w:val="24"/>
      <w:szCs w:val="24"/>
      <w:lang w:val="en-GB" w:bidi="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0D6E87"/>
    <w:rPr>
      <w:rFonts w:ascii="Arial" w:hAnsi="Arial" w:cs="Arial"/>
      <w:b/>
      <w:sz w:val="24"/>
      <w:szCs w:val="24"/>
      <w:lang w:val="en-GB" w:eastAsia="en-US" w:bidi="en-US"/>
    </w:rPr>
  </w:style>
  <w:style w:type="character" w:styleId="Strong">
    <w:name w:val="Strong"/>
    <w:uiPriority w:val="22"/>
    <w:qFormat/>
    <w:rsid w:val="00176FCF"/>
    <w:rPr>
      <w:b/>
      <w:bCs/>
    </w:rPr>
  </w:style>
  <w:style w:type="paragraph" w:styleId="NormalWeb">
    <w:name w:val="Normal (Web)"/>
    <w:basedOn w:val="Normal"/>
    <w:uiPriority w:val="99"/>
    <w:unhideWhenUsed/>
    <w:rsid w:val="00C5638A"/>
    <w:pPr>
      <w:spacing w:before="100" w:beforeAutospacing="1" w:after="100" w:afterAutospacing="1"/>
    </w:pPr>
    <w:rPr>
      <w:rFonts w:ascii="Times New Roman" w:hAnsi="Times New Roman"/>
      <w:noProof w:val="0"/>
      <w:sz w:val="24"/>
      <w:szCs w:val="24"/>
      <w:lang w:val="ro-RO" w:eastAsia="ro-RO"/>
    </w:rPr>
  </w:style>
  <w:style w:type="paragraph" w:styleId="NoSpacing">
    <w:name w:val="No Spacing"/>
    <w:link w:val="NoSpacingChar"/>
    <w:uiPriority w:val="1"/>
    <w:qFormat/>
    <w:rsid w:val="00802F8C"/>
    <w:rPr>
      <w:rFonts w:ascii="Calibri" w:eastAsia="Calibri" w:hAnsi="Calibri"/>
      <w:sz w:val="22"/>
      <w:szCs w:val="22"/>
    </w:rPr>
  </w:style>
  <w:style w:type="character" w:customStyle="1" w:styleId="NoSpacingChar">
    <w:name w:val="No Spacing Char"/>
    <w:link w:val="NoSpacing"/>
    <w:uiPriority w:val="1"/>
    <w:locked/>
    <w:rsid w:val="00802F8C"/>
    <w:rPr>
      <w:rFonts w:ascii="Calibri" w:eastAsia="Calibri" w:hAnsi="Calibri"/>
      <w:sz w:val="22"/>
      <w:szCs w:val="22"/>
      <w:lang w:val="en-US" w:eastAsia="en-US" w:bidi="ar-SA"/>
    </w:rPr>
  </w:style>
  <w:style w:type="character" w:customStyle="1" w:styleId="MeniuneNerezolvat">
    <w:name w:val="Mențiune Nerezolvat"/>
    <w:uiPriority w:val="99"/>
    <w:semiHidden/>
    <w:unhideWhenUsed/>
    <w:rsid w:val="004A7032"/>
    <w:rPr>
      <w:color w:val="605E5C"/>
      <w:shd w:val="clear" w:color="auto" w:fill="E1DFDD"/>
    </w:rPr>
  </w:style>
  <w:style w:type="character" w:styleId="CommentReference">
    <w:name w:val="annotation reference"/>
    <w:rsid w:val="008A220B"/>
    <w:rPr>
      <w:sz w:val="16"/>
      <w:szCs w:val="16"/>
    </w:rPr>
  </w:style>
  <w:style w:type="paragraph" w:styleId="CommentText">
    <w:name w:val="annotation text"/>
    <w:basedOn w:val="Normal"/>
    <w:link w:val="CommentTextChar"/>
    <w:rsid w:val="008A220B"/>
  </w:style>
  <w:style w:type="character" w:customStyle="1" w:styleId="CommentTextChar">
    <w:name w:val="Comment Text Char"/>
    <w:link w:val="CommentText"/>
    <w:rsid w:val="008A220B"/>
    <w:rPr>
      <w:rFonts w:ascii="MS Sans Serif" w:hAnsi="MS Sans Serif"/>
      <w:noProof/>
      <w:lang w:val="en-US" w:eastAsia="en-US"/>
    </w:rPr>
  </w:style>
  <w:style w:type="paragraph" w:styleId="CommentSubject">
    <w:name w:val="annotation subject"/>
    <w:basedOn w:val="CommentText"/>
    <w:next w:val="CommentText"/>
    <w:link w:val="CommentSubjectChar"/>
    <w:rsid w:val="008A220B"/>
    <w:rPr>
      <w:b/>
      <w:bCs/>
    </w:rPr>
  </w:style>
  <w:style w:type="character" w:customStyle="1" w:styleId="CommentSubjectChar">
    <w:name w:val="Comment Subject Char"/>
    <w:link w:val="CommentSubject"/>
    <w:rsid w:val="008A220B"/>
    <w:rPr>
      <w:rFonts w:ascii="MS Sans Serif" w:hAnsi="MS Sans Serif"/>
      <w:b/>
      <w:bCs/>
      <w:noProof/>
      <w:lang w:val="en-US" w:eastAsia="en-US"/>
    </w:rPr>
  </w:style>
  <w:style w:type="paragraph" w:styleId="Revision">
    <w:name w:val="Revision"/>
    <w:hidden/>
    <w:uiPriority w:val="99"/>
    <w:semiHidden/>
    <w:rsid w:val="00FA0C59"/>
    <w:rPr>
      <w:rFonts w:ascii="MS Sans Serif" w:hAnsi="MS Sans Serif"/>
      <w:noProof/>
    </w:rPr>
  </w:style>
  <w:style w:type="paragraph" w:styleId="FootnoteText">
    <w:name w:val="footnote text"/>
    <w:basedOn w:val="Normal"/>
    <w:link w:val="FootnoteTextChar"/>
    <w:rsid w:val="008D0CCA"/>
  </w:style>
  <w:style w:type="character" w:customStyle="1" w:styleId="FootnoteTextChar">
    <w:name w:val="Footnote Text Char"/>
    <w:link w:val="FootnoteText"/>
    <w:rsid w:val="008D0CCA"/>
    <w:rPr>
      <w:rFonts w:ascii="MS Sans Serif" w:hAnsi="MS Sans Serif"/>
      <w:noProof/>
      <w:lang w:val="en-US" w:eastAsia="en-US"/>
    </w:rPr>
  </w:style>
  <w:style w:type="character" w:styleId="FootnoteReference">
    <w:name w:val="footnote reference"/>
    <w:rsid w:val="008D0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5095">
      <w:bodyDiv w:val="1"/>
      <w:marLeft w:val="0"/>
      <w:marRight w:val="0"/>
      <w:marTop w:val="0"/>
      <w:marBottom w:val="0"/>
      <w:divBdr>
        <w:top w:val="none" w:sz="0" w:space="0" w:color="auto"/>
        <w:left w:val="none" w:sz="0" w:space="0" w:color="auto"/>
        <w:bottom w:val="none" w:sz="0" w:space="0" w:color="auto"/>
        <w:right w:val="none" w:sz="0" w:space="0" w:color="auto"/>
      </w:divBdr>
    </w:div>
    <w:div w:id="495263039">
      <w:bodyDiv w:val="1"/>
      <w:marLeft w:val="0"/>
      <w:marRight w:val="0"/>
      <w:marTop w:val="0"/>
      <w:marBottom w:val="0"/>
      <w:divBdr>
        <w:top w:val="none" w:sz="0" w:space="0" w:color="auto"/>
        <w:left w:val="none" w:sz="0" w:space="0" w:color="auto"/>
        <w:bottom w:val="none" w:sz="0" w:space="0" w:color="auto"/>
        <w:right w:val="none" w:sz="0" w:space="0" w:color="auto"/>
      </w:divBdr>
      <w:divsChild>
        <w:div w:id="112095107">
          <w:marLeft w:val="0"/>
          <w:marRight w:val="0"/>
          <w:marTop w:val="0"/>
          <w:marBottom w:val="0"/>
          <w:divBdr>
            <w:top w:val="none" w:sz="0" w:space="0" w:color="auto"/>
            <w:left w:val="none" w:sz="0" w:space="0" w:color="auto"/>
            <w:bottom w:val="none" w:sz="0" w:space="0" w:color="auto"/>
            <w:right w:val="none" w:sz="0" w:space="0" w:color="auto"/>
          </w:divBdr>
          <w:divsChild>
            <w:div w:id="1386175908">
              <w:marLeft w:val="0"/>
              <w:marRight w:val="0"/>
              <w:marTop w:val="0"/>
              <w:marBottom w:val="0"/>
              <w:divBdr>
                <w:top w:val="none" w:sz="0" w:space="0" w:color="auto"/>
                <w:left w:val="none" w:sz="0" w:space="0" w:color="auto"/>
                <w:bottom w:val="none" w:sz="0" w:space="0" w:color="auto"/>
                <w:right w:val="none" w:sz="0" w:space="0" w:color="auto"/>
              </w:divBdr>
              <w:divsChild>
                <w:div w:id="3418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6547">
      <w:bodyDiv w:val="1"/>
      <w:marLeft w:val="0"/>
      <w:marRight w:val="0"/>
      <w:marTop w:val="0"/>
      <w:marBottom w:val="0"/>
      <w:divBdr>
        <w:top w:val="none" w:sz="0" w:space="0" w:color="auto"/>
        <w:left w:val="none" w:sz="0" w:space="0" w:color="auto"/>
        <w:bottom w:val="none" w:sz="0" w:space="0" w:color="auto"/>
        <w:right w:val="none" w:sz="0" w:space="0" w:color="auto"/>
      </w:divBdr>
    </w:div>
    <w:div w:id="1090198584">
      <w:bodyDiv w:val="1"/>
      <w:marLeft w:val="0"/>
      <w:marRight w:val="0"/>
      <w:marTop w:val="0"/>
      <w:marBottom w:val="0"/>
      <w:divBdr>
        <w:top w:val="none" w:sz="0" w:space="0" w:color="auto"/>
        <w:left w:val="none" w:sz="0" w:space="0" w:color="auto"/>
        <w:bottom w:val="none" w:sz="0" w:space="0" w:color="auto"/>
        <w:right w:val="none" w:sz="0" w:space="0" w:color="auto"/>
      </w:divBdr>
    </w:div>
    <w:div w:id="1142770498">
      <w:bodyDiv w:val="1"/>
      <w:marLeft w:val="0"/>
      <w:marRight w:val="0"/>
      <w:marTop w:val="0"/>
      <w:marBottom w:val="0"/>
      <w:divBdr>
        <w:top w:val="none" w:sz="0" w:space="0" w:color="auto"/>
        <w:left w:val="none" w:sz="0" w:space="0" w:color="auto"/>
        <w:bottom w:val="none" w:sz="0" w:space="0" w:color="auto"/>
        <w:right w:val="none" w:sz="0" w:space="0" w:color="auto"/>
      </w:divBdr>
    </w:div>
    <w:div w:id="1293174912">
      <w:bodyDiv w:val="1"/>
      <w:marLeft w:val="0"/>
      <w:marRight w:val="0"/>
      <w:marTop w:val="0"/>
      <w:marBottom w:val="0"/>
      <w:divBdr>
        <w:top w:val="none" w:sz="0" w:space="0" w:color="auto"/>
        <w:left w:val="none" w:sz="0" w:space="0" w:color="auto"/>
        <w:bottom w:val="none" w:sz="0" w:space="0" w:color="auto"/>
        <w:right w:val="none" w:sz="0" w:space="0" w:color="auto"/>
      </w:divBdr>
    </w:div>
    <w:div w:id="1333489569">
      <w:bodyDiv w:val="1"/>
      <w:marLeft w:val="0"/>
      <w:marRight w:val="0"/>
      <w:marTop w:val="0"/>
      <w:marBottom w:val="0"/>
      <w:divBdr>
        <w:top w:val="none" w:sz="0" w:space="0" w:color="auto"/>
        <w:left w:val="none" w:sz="0" w:space="0" w:color="auto"/>
        <w:bottom w:val="none" w:sz="0" w:space="0" w:color="auto"/>
        <w:right w:val="none" w:sz="0" w:space="0" w:color="auto"/>
      </w:divBdr>
      <w:divsChild>
        <w:div w:id="196044516">
          <w:marLeft w:val="0"/>
          <w:marRight w:val="0"/>
          <w:marTop w:val="0"/>
          <w:marBottom w:val="0"/>
          <w:divBdr>
            <w:top w:val="none" w:sz="0" w:space="0" w:color="auto"/>
            <w:left w:val="none" w:sz="0" w:space="0" w:color="auto"/>
            <w:bottom w:val="none" w:sz="0" w:space="0" w:color="auto"/>
            <w:right w:val="none" w:sz="0" w:space="0" w:color="auto"/>
          </w:divBdr>
          <w:divsChild>
            <w:div w:id="231353851">
              <w:marLeft w:val="0"/>
              <w:marRight w:val="0"/>
              <w:marTop w:val="0"/>
              <w:marBottom w:val="0"/>
              <w:divBdr>
                <w:top w:val="none" w:sz="0" w:space="0" w:color="auto"/>
                <w:left w:val="none" w:sz="0" w:space="0" w:color="auto"/>
                <w:bottom w:val="none" w:sz="0" w:space="0" w:color="auto"/>
                <w:right w:val="none" w:sz="0" w:space="0" w:color="auto"/>
              </w:divBdr>
              <w:divsChild>
                <w:div w:id="17763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99430">
      <w:bodyDiv w:val="1"/>
      <w:marLeft w:val="0"/>
      <w:marRight w:val="0"/>
      <w:marTop w:val="0"/>
      <w:marBottom w:val="0"/>
      <w:divBdr>
        <w:top w:val="none" w:sz="0" w:space="0" w:color="auto"/>
        <w:left w:val="none" w:sz="0" w:space="0" w:color="auto"/>
        <w:bottom w:val="none" w:sz="0" w:space="0" w:color="auto"/>
        <w:right w:val="none" w:sz="0" w:space="0" w:color="auto"/>
      </w:divBdr>
    </w:div>
    <w:div w:id="1635601291">
      <w:bodyDiv w:val="1"/>
      <w:marLeft w:val="0"/>
      <w:marRight w:val="0"/>
      <w:marTop w:val="0"/>
      <w:marBottom w:val="0"/>
      <w:divBdr>
        <w:top w:val="none" w:sz="0" w:space="0" w:color="auto"/>
        <w:left w:val="none" w:sz="0" w:space="0" w:color="auto"/>
        <w:bottom w:val="none" w:sz="0" w:space="0" w:color="auto"/>
        <w:right w:val="none" w:sz="0" w:space="0" w:color="auto"/>
      </w:divBdr>
      <w:divsChild>
        <w:div w:id="40566890">
          <w:marLeft w:val="0"/>
          <w:marRight w:val="0"/>
          <w:marTop w:val="0"/>
          <w:marBottom w:val="0"/>
          <w:divBdr>
            <w:top w:val="none" w:sz="0" w:space="0" w:color="auto"/>
            <w:left w:val="none" w:sz="0" w:space="0" w:color="auto"/>
            <w:bottom w:val="none" w:sz="0" w:space="0" w:color="auto"/>
            <w:right w:val="none" w:sz="0" w:space="0" w:color="auto"/>
          </w:divBdr>
          <w:divsChild>
            <w:div w:id="550657557">
              <w:marLeft w:val="0"/>
              <w:marRight w:val="0"/>
              <w:marTop w:val="0"/>
              <w:marBottom w:val="0"/>
              <w:divBdr>
                <w:top w:val="none" w:sz="0" w:space="0" w:color="auto"/>
                <w:left w:val="none" w:sz="0" w:space="0" w:color="auto"/>
                <w:bottom w:val="none" w:sz="0" w:space="0" w:color="auto"/>
                <w:right w:val="none" w:sz="0" w:space="0" w:color="auto"/>
              </w:divBdr>
              <w:divsChild>
                <w:div w:id="340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33476">
      <w:bodyDiv w:val="1"/>
      <w:marLeft w:val="0"/>
      <w:marRight w:val="0"/>
      <w:marTop w:val="0"/>
      <w:marBottom w:val="0"/>
      <w:divBdr>
        <w:top w:val="none" w:sz="0" w:space="0" w:color="auto"/>
        <w:left w:val="none" w:sz="0" w:space="0" w:color="auto"/>
        <w:bottom w:val="none" w:sz="0" w:space="0" w:color="auto"/>
        <w:right w:val="none" w:sz="0" w:space="0" w:color="auto"/>
      </w:divBdr>
      <w:divsChild>
        <w:div w:id="707726113">
          <w:marLeft w:val="0"/>
          <w:marRight w:val="0"/>
          <w:marTop w:val="0"/>
          <w:marBottom w:val="0"/>
          <w:divBdr>
            <w:top w:val="none" w:sz="0" w:space="0" w:color="auto"/>
            <w:left w:val="none" w:sz="0" w:space="0" w:color="auto"/>
            <w:bottom w:val="none" w:sz="0" w:space="0" w:color="auto"/>
            <w:right w:val="none" w:sz="0" w:space="0" w:color="auto"/>
          </w:divBdr>
          <w:divsChild>
            <w:div w:id="13037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96A4-FD96-48FC-ABC0-94D10E66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9721</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Xbox-Hq</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dc:creator>
  <cp:keywords/>
  <cp:lastModifiedBy>Alex Volintiru</cp:lastModifiedBy>
  <cp:revision>2</cp:revision>
  <cp:lastPrinted>2018-05-03T10:06:00Z</cp:lastPrinted>
  <dcterms:created xsi:type="dcterms:W3CDTF">2025-12-10T11:29:00Z</dcterms:created>
  <dcterms:modified xsi:type="dcterms:W3CDTF">2025-12-10T11:29:00Z</dcterms:modified>
</cp:coreProperties>
</file>