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3199" w14:textId="77777777" w:rsidR="003E2C3A" w:rsidRPr="00EB265B" w:rsidRDefault="003E2C3A" w:rsidP="0000312E">
      <w:pPr>
        <w:spacing w:line="360" w:lineRule="auto"/>
        <w:jc w:val="right"/>
        <w:rPr>
          <w:rFonts w:cs="Calibri"/>
          <w:i/>
          <w:iCs/>
          <w:noProof/>
        </w:rPr>
      </w:pPr>
    </w:p>
    <w:p w14:paraId="2DB4A8BA" w14:textId="77777777" w:rsidR="004D0528" w:rsidRPr="00FB5E33" w:rsidRDefault="004D0528" w:rsidP="0000312E">
      <w:pPr>
        <w:spacing w:line="360" w:lineRule="auto"/>
        <w:jc w:val="right"/>
        <w:rPr>
          <w:rFonts w:cs="Calibri"/>
          <w:b/>
          <w:bCs/>
          <w:i/>
          <w:iCs/>
          <w:noProof/>
        </w:rPr>
      </w:pPr>
      <w:r w:rsidRPr="00FB5E33">
        <w:rPr>
          <w:rFonts w:cs="Calibri"/>
          <w:b/>
          <w:bCs/>
          <w:i/>
          <w:iCs/>
          <w:noProof/>
        </w:rPr>
        <w:t>Aprobat,</w:t>
      </w:r>
    </w:p>
    <w:p w14:paraId="06B9C1DD" w14:textId="77777777" w:rsidR="004D0528" w:rsidRPr="00FB5E33" w:rsidRDefault="004D0528" w:rsidP="0000312E">
      <w:pPr>
        <w:spacing w:line="360" w:lineRule="auto"/>
        <w:jc w:val="right"/>
        <w:rPr>
          <w:rFonts w:cs="Calibri"/>
          <w:b/>
          <w:bCs/>
          <w:i/>
          <w:iCs/>
          <w:noProof/>
        </w:rPr>
      </w:pPr>
      <w:r w:rsidRPr="00FB5E33">
        <w:rPr>
          <w:rFonts w:cs="Calibri"/>
          <w:b/>
          <w:bCs/>
          <w:i/>
          <w:iCs/>
          <w:noProof/>
        </w:rPr>
        <w:t>Manager de proiect</w:t>
      </w:r>
    </w:p>
    <w:p w14:paraId="1F4EEA0B" w14:textId="77777777" w:rsidR="004D0528" w:rsidRPr="00FB5E33" w:rsidRDefault="00FB5E33" w:rsidP="0000312E">
      <w:pPr>
        <w:spacing w:line="360" w:lineRule="auto"/>
        <w:jc w:val="right"/>
        <w:rPr>
          <w:rFonts w:cs="Calibri"/>
          <w:b/>
          <w:bCs/>
          <w:i/>
          <w:iCs/>
          <w:noProof/>
        </w:rPr>
      </w:pPr>
      <w:r w:rsidRPr="00FB5E33">
        <w:rPr>
          <w:rFonts w:cs="Calibri"/>
          <w:b/>
          <w:bCs/>
          <w:i/>
          <w:iCs/>
          <w:noProof/>
        </w:rPr>
        <w:t>Prof. univ. dr. Mircea Mănuc</w:t>
      </w:r>
    </w:p>
    <w:p w14:paraId="317568A9" w14:textId="77777777" w:rsidR="00FB5E33" w:rsidRDefault="00FB5E33" w:rsidP="0000312E">
      <w:pPr>
        <w:spacing w:line="360" w:lineRule="auto"/>
        <w:jc w:val="right"/>
        <w:rPr>
          <w:rFonts w:cs="Calibri"/>
          <w:i/>
          <w:iCs/>
          <w:noProof/>
        </w:rPr>
      </w:pPr>
    </w:p>
    <w:p w14:paraId="003CEBDF" w14:textId="77777777" w:rsidR="00FB5E33" w:rsidRPr="00FB5E33" w:rsidRDefault="00FB5E33" w:rsidP="0000312E">
      <w:pPr>
        <w:spacing w:line="360" w:lineRule="auto"/>
        <w:jc w:val="right"/>
        <w:rPr>
          <w:rFonts w:cs="Calibri"/>
          <w:b/>
          <w:bCs/>
          <w:i/>
          <w:iCs/>
          <w:noProof/>
        </w:rPr>
      </w:pPr>
      <w:r w:rsidRPr="00FB5E33">
        <w:rPr>
          <w:rFonts w:cs="Calibri"/>
          <w:b/>
          <w:bCs/>
          <w:i/>
          <w:iCs/>
          <w:noProof/>
        </w:rPr>
        <w:t>Coordonator national metodologie si program calitate,</w:t>
      </w:r>
    </w:p>
    <w:p w14:paraId="3C3180A3" w14:textId="77777777" w:rsidR="00FB5E33" w:rsidRPr="00FB5E33" w:rsidRDefault="00FB5E33" w:rsidP="0000312E">
      <w:pPr>
        <w:spacing w:line="360" w:lineRule="auto"/>
        <w:jc w:val="right"/>
        <w:rPr>
          <w:rFonts w:cs="Calibri"/>
          <w:b/>
          <w:bCs/>
          <w:i/>
          <w:iCs/>
          <w:noProof/>
        </w:rPr>
      </w:pPr>
      <w:r w:rsidRPr="00FB5E33">
        <w:rPr>
          <w:rFonts w:cs="Calibri"/>
          <w:b/>
          <w:bCs/>
          <w:i/>
          <w:iCs/>
          <w:noProof/>
        </w:rPr>
        <w:t>Prof. univ. dr. Cristian Gheorghe</w:t>
      </w:r>
    </w:p>
    <w:p w14:paraId="5220B0A7" w14:textId="77777777" w:rsidR="00111075" w:rsidRPr="0000312E" w:rsidRDefault="00111075" w:rsidP="008A3D41">
      <w:pPr>
        <w:tabs>
          <w:tab w:val="left" w:pos="567"/>
        </w:tabs>
        <w:spacing w:line="360" w:lineRule="auto"/>
        <w:ind w:right="27"/>
        <w:rPr>
          <w:rFonts w:cs="Calibri"/>
          <w:b/>
          <w:noProof/>
        </w:rPr>
      </w:pPr>
    </w:p>
    <w:p w14:paraId="4B25CAD0" w14:textId="77777777" w:rsidR="00BB53AA" w:rsidRPr="0000312E" w:rsidRDefault="00BB53AA" w:rsidP="0000312E">
      <w:pPr>
        <w:pStyle w:val="NoSpacing"/>
        <w:spacing w:line="360" w:lineRule="auto"/>
        <w:jc w:val="center"/>
        <w:rPr>
          <w:rFonts w:cs="Calibri"/>
          <w:b/>
          <w:bCs/>
          <w:noProof/>
        </w:rPr>
      </w:pPr>
    </w:p>
    <w:p w14:paraId="03E266BB" w14:textId="77777777" w:rsidR="008E4384" w:rsidRPr="0000312E" w:rsidRDefault="00F14ABF" w:rsidP="0000312E">
      <w:pPr>
        <w:pStyle w:val="NoSpacing"/>
        <w:spacing w:line="360" w:lineRule="auto"/>
        <w:jc w:val="center"/>
        <w:rPr>
          <w:rFonts w:cs="Calibri"/>
          <w:b/>
          <w:bCs/>
          <w:noProof/>
        </w:rPr>
      </w:pPr>
      <w:r>
        <w:rPr>
          <w:rFonts w:cs="Calibri"/>
          <w:b/>
          <w:bCs/>
          <w:noProof/>
        </w:rPr>
        <w:t>GHID METODOLOGIC</w:t>
      </w:r>
      <w:r w:rsidR="009238EE" w:rsidRPr="0000312E">
        <w:rPr>
          <w:rFonts w:cs="Calibri"/>
          <w:b/>
          <w:bCs/>
          <w:noProof/>
        </w:rPr>
        <w:t xml:space="preserve"> </w:t>
      </w:r>
      <w:r w:rsidR="008E4384" w:rsidRPr="0000312E">
        <w:rPr>
          <w:rFonts w:cs="Calibri"/>
          <w:b/>
          <w:bCs/>
          <w:noProof/>
        </w:rPr>
        <w:t xml:space="preserve">DE </w:t>
      </w:r>
      <w:r w:rsidR="00783AA4" w:rsidRPr="0000312E">
        <w:rPr>
          <w:rFonts w:cs="Calibri"/>
          <w:b/>
          <w:bCs/>
          <w:noProof/>
        </w:rPr>
        <w:t>AFILIERE</w:t>
      </w:r>
    </w:p>
    <w:p w14:paraId="1F8BCD42" w14:textId="77777777" w:rsidR="008E4384" w:rsidRPr="0000312E" w:rsidRDefault="008E4384" w:rsidP="0000312E">
      <w:pPr>
        <w:pStyle w:val="NoSpacing"/>
        <w:spacing w:line="360" w:lineRule="auto"/>
        <w:jc w:val="center"/>
        <w:rPr>
          <w:rFonts w:cs="Calibri"/>
          <w:b/>
          <w:bCs/>
          <w:noProof/>
        </w:rPr>
      </w:pPr>
      <w:bookmarkStart w:id="0" w:name="_Hlk49756399"/>
      <w:r w:rsidRPr="0000312E">
        <w:rPr>
          <w:rFonts w:cs="Calibri"/>
          <w:b/>
          <w:bCs/>
          <w:noProof/>
        </w:rPr>
        <w:t>CABINETE DE MEDICINĂ DE FAMILIE AFLATE ÎN CONTRACT CU CASA DE ASIGURĂRI DE SĂNĂTATE</w:t>
      </w:r>
      <w:bookmarkEnd w:id="0"/>
    </w:p>
    <w:p w14:paraId="514E0EBA" w14:textId="77777777" w:rsidR="00B47D61" w:rsidRPr="0000312E" w:rsidRDefault="008E4384" w:rsidP="0000312E">
      <w:pPr>
        <w:pStyle w:val="NoSpacing"/>
        <w:spacing w:line="360" w:lineRule="auto"/>
        <w:jc w:val="center"/>
        <w:rPr>
          <w:rFonts w:cs="Calibri"/>
          <w:b/>
          <w:bCs/>
          <w:noProof/>
        </w:rPr>
      </w:pPr>
      <w:r w:rsidRPr="0000312E">
        <w:rPr>
          <w:rFonts w:cs="Calibri"/>
          <w:b/>
          <w:bCs/>
          <w:noProof/>
        </w:rPr>
        <w:t>denumit în continuare „</w:t>
      </w:r>
      <w:r w:rsidR="00025778">
        <w:rPr>
          <w:rFonts w:cs="Calibri"/>
          <w:b/>
          <w:bCs/>
          <w:noProof/>
        </w:rPr>
        <w:t>Metodologia</w:t>
      </w:r>
      <w:r w:rsidRPr="0000312E">
        <w:rPr>
          <w:rFonts w:cs="Calibri"/>
          <w:b/>
          <w:bCs/>
          <w:noProof/>
        </w:rPr>
        <w:t>”</w:t>
      </w:r>
    </w:p>
    <w:p w14:paraId="3A97E6CA" w14:textId="77777777" w:rsidR="003B13EA" w:rsidRPr="0000312E" w:rsidRDefault="003B13EA" w:rsidP="0000312E">
      <w:pPr>
        <w:tabs>
          <w:tab w:val="left" w:pos="567"/>
        </w:tabs>
        <w:spacing w:line="360" w:lineRule="auto"/>
        <w:ind w:right="27"/>
        <w:jc w:val="center"/>
        <w:rPr>
          <w:rFonts w:cs="Calibri"/>
          <w:b/>
          <w:noProof/>
        </w:rPr>
      </w:pPr>
    </w:p>
    <w:p w14:paraId="707D9877" w14:textId="77777777" w:rsidR="00DA2F39" w:rsidRPr="0000312E" w:rsidRDefault="00DA2F39" w:rsidP="0000312E">
      <w:pPr>
        <w:tabs>
          <w:tab w:val="left" w:pos="567"/>
        </w:tabs>
        <w:spacing w:line="360" w:lineRule="auto"/>
        <w:ind w:right="27"/>
        <w:jc w:val="center"/>
        <w:rPr>
          <w:rFonts w:cs="Calibri"/>
          <w:b/>
          <w:noProof/>
        </w:rPr>
      </w:pPr>
    </w:p>
    <w:p w14:paraId="1D4EF934" w14:textId="77777777" w:rsidR="0024337C" w:rsidRPr="0000312E" w:rsidRDefault="001808D3" w:rsidP="0000312E">
      <w:pPr>
        <w:pStyle w:val="ListParagraph"/>
        <w:numPr>
          <w:ilvl w:val="0"/>
          <w:numId w:val="33"/>
        </w:numPr>
        <w:spacing w:line="360" w:lineRule="auto"/>
        <w:jc w:val="both"/>
        <w:rPr>
          <w:rFonts w:cs="Calibri"/>
          <w:b/>
          <w:noProof/>
          <w:u w:val="single"/>
        </w:rPr>
      </w:pPr>
      <w:r w:rsidRPr="0000312E">
        <w:rPr>
          <w:rFonts w:cs="Calibri"/>
          <w:b/>
          <w:noProof/>
          <w:u w:val="single"/>
        </w:rPr>
        <w:t xml:space="preserve">Scopul </w:t>
      </w:r>
      <w:r w:rsidR="00025778">
        <w:rPr>
          <w:rFonts w:cs="Calibri"/>
          <w:b/>
          <w:noProof/>
          <w:u w:val="single"/>
        </w:rPr>
        <w:t>metodologiei</w:t>
      </w:r>
      <w:r w:rsidR="0024337C" w:rsidRPr="0000312E">
        <w:rPr>
          <w:rFonts w:cs="Calibri"/>
          <w:b/>
          <w:noProof/>
          <w:u w:val="single"/>
        </w:rPr>
        <w:t>:</w:t>
      </w:r>
    </w:p>
    <w:p w14:paraId="79BB0FFC" w14:textId="77777777" w:rsidR="0024337C" w:rsidRPr="0000312E" w:rsidRDefault="008B042D" w:rsidP="0000312E">
      <w:pPr>
        <w:spacing w:line="360" w:lineRule="auto"/>
        <w:jc w:val="both"/>
        <w:rPr>
          <w:rFonts w:cs="Calibri"/>
          <w:noProof/>
        </w:rPr>
      </w:pPr>
      <w:r w:rsidRPr="0000312E">
        <w:rPr>
          <w:rFonts w:cs="Calibri"/>
          <w:b/>
          <w:bCs/>
          <w:noProof/>
        </w:rPr>
        <w:t xml:space="preserve">Art.1. </w:t>
      </w:r>
      <w:r w:rsidR="0024337C" w:rsidRPr="0000312E">
        <w:rPr>
          <w:rFonts w:cs="Calibri"/>
          <w:noProof/>
        </w:rPr>
        <w:t xml:space="preserve">Prezenta </w:t>
      </w:r>
      <w:r w:rsidR="00025778">
        <w:rPr>
          <w:rFonts w:cs="Calibri"/>
          <w:noProof/>
        </w:rPr>
        <w:t>Metodologie</w:t>
      </w:r>
      <w:r w:rsidR="00025778" w:rsidRPr="0000312E">
        <w:rPr>
          <w:rFonts w:cs="Calibri"/>
          <w:noProof/>
        </w:rPr>
        <w:t xml:space="preserve"> </w:t>
      </w:r>
      <w:r w:rsidR="0024337C" w:rsidRPr="0000312E">
        <w:rPr>
          <w:rFonts w:cs="Calibri"/>
          <w:noProof/>
        </w:rPr>
        <w:t xml:space="preserve">se emite urmare a faptului că: </w:t>
      </w:r>
    </w:p>
    <w:p w14:paraId="18613D6C" w14:textId="77777777" w:rsidR="0024337C" w:rsidRPr="0000312E" w:rsidRDefault="0024337C" w:rsidP="0000312E">
      <w:pPr>
        <w:spacing w:line="360" w:lineRule="auto"/>
        <w:jc w:val="both"/>
        <w:rPr>
          <w:rFonts w:cs="Calibri"/>
          <w:noProof/>
        </w:rPr>
      </w:pPr>
      <w:r w:rsidRPr="0000312E">
        <w:rPr>
          <w:rFonts w:cs="Calibri"/>
          <w:b/>
          <w:bCs/>
          <w:noProof/>
        </w:rPr>
        <w:t>(1)</w:t>
      </w:r>
      <w:r w:rsidRPr="0000312E">
        <w:rPr>
          <w:rFonts w:cs="Calibri"/>
          <w:noProof/>
        </w:rPr>
        <w:t xml:space="preserve"> </w:t>
      </w:r>
      <w:r w:rsidR="003E2C3A" w:rsidRPr="0000312E">
        <w:rPr>
          <w:rFonts w:cs="Calibri"/>
          <w:b/>
          <w:bCs/>
          <w:noProof/>
        </w:rPr>
        <w:t>.......................</w:t>
      </w:r>
      <w:r w:rsidRPr="0000312E">
        <w:rPr>
          <w:rFonts w:cs="Calibri"/>
          <w:noProof/>
        </w:rPr>
        <w:t xml:space="preserve"> este </w:t>
      </w:r>
      <w:r w:rsidR="003E2C3A" w:rsidRPr="0000312E">
        <w:rPr>
          <w:rFonts w:cs="Calibri"/>
          <w:noProof/>
        </w:rPr>
        <w:t>Solicitant</w:t>
      </w:r>
      <w:r w:rsidRPr="0000312E">
        <w:rPr>
          <w:rFonts w:cs="Calibri"/>
          <w:noProof/>
        </w:rPr>
        <w:t xml:space="preserve"> </w:t>
      </w:r>
      <w:r w:rsidR="003E2C3A" w:rsidRPr="0000312E">
        <w:rPr>
          <w:rFonts w:cs="Calibri"/>
          <w:noProof/>
        </w:rPr>
        <w:t>î</w:t>
      </w:r>
      <w:r w:rsidR="00537E6E" w:rsidRPr="0000312E">
        <w:rPr>
          <w:rFonts w:cs="Calibri"/>
          <w:noProof/>
        </w:rPr>
        <w:t>n cadrul</w:t>
      </w:r>
      <w:r w:rsidR="003A5ED6" w:rsidRPr="0000312E">
        <w:rPr>
          <w:rFonts w:cs="Calibri"/>
          <w:noProof/>
        </w:rPr>
        <w:t xml:space="preserve"> </w:t>
      </w:r>
      <w:r w:rsidRPr="0078094D">
        <w:rPr>
          <w:rFonts w:cs="Calibri"/>
          <w:noProof/>
        </w:rPr>
        <w:t>Proiect</w:t>
      </w:r>
      <w:r w:rsidR="00537E6E" w:rsidRPr="0078094D">
        <w:rPr>
          <w:rFonts w:cs="Calibri"/>
          <w:noProof/>
        </w:rPr>
        <w:t xml:space="preserve">ului </w:t>
      </w:r>
      <w:r w:rsidR="41B48BFB" w:rsidRPr="0078094D">
        <w:rPr>
          <w:rFonts w:eastAsia="Trebuchet MS" w:cs="Calibri"/>
          <w:b/>
          <w:bCs/>
          <w:noProof/>
        </w:rPr>
        <w:t>„</w:t>
      </w:r>
      <w:r w:rsidR="003E2C3A" w:rsidRPr="0078094D">
        <w:rPr>
          <w:rFonts w:eastAsia="Trebuchet MS" w:cs="Calibri"/>
          <w:b/>
          <w:bCs/>
          <w:noProof/>
        </w:rPr>
        <w:t>titlul proiectului</w:t>
      </w:r>
      <w:r w:rsidR="00025778" w:rsidRPr="0078094D">
        <w:rPr>
          <w:rFonts w:eastAsia="Trebuchet MS" w:cs="Calibri"/>
          <w:b/>
          <w:bCs/>
          <w:noProof/>
        </w:rPr>
        <w:t>/ cod SMIS</w:t>
      </w:r>
      <w:r w:rsidR="00025778" w:rsidRPr="0078094D">
        <w:rPr>
          <w:rFonts w:eastAsia="Trebuchet MS" w:cs="Calibri"/>
          <w:b/>
          <w:bCs/>
          <w:noProof/>
          <w:lang w:val="en-GB"/>
        </w:rPr>
        <w:t>”</w:t>
      </w:r>
      <w:r w:rsidR="006445CB" w:rsidRPr="0078094D">
        <w:rPr>
          <w:rFonts w:eastAsia="Trebuchet MS" w:cs="Calibri"/>
          <w:b/>
          <w:bCs/>
          <w:noProof/>
        </w:rPr>
        <w:t>,</w:t>
      </w:r>
      <w:r w:rsidR="41B48BFB" w:rsidRPr="0078094D">
        <w:rPr>
          <w:rFonts w:eastAsia="Trebuchet MS" w:cs="Calibri"/>
          <w:b/>
          <w:bCs/>
          <w:noProof/>
        </w:rPr>
        <w:t xml:space="preserve"> </w:t>
      </w:r>
      <w:r w:rsidR="77A1B421" w:rsidRPr="0078094D">
        <w:rPr>
          <w:rFonts w:cs="Calibri"/>
          <w:noProof/>
        </w:rPr>
        <w:t>cof</w:t>
      </w:r>
      <w:r w:rsidR="00E344C4" w:rsidRPr="0078094D">
        <w:rPr>
          <w:rFonts w:cs="Calibri"/>
          <w:noProof/>
        </w:rPr>
        <w:t>i</w:t>
      </w:r>
      <w:r w:rsidR="77A1B421" w:rsidRPr="0078094D">
        <w:rPr>
          <w:rFonts w:cs="Calibri"/>
          <w:noProof/>
        </w:rPr>
        <w:t>nan</w:t>
      </w:r>
      <w:r w:rsidR="003E2C3A" w:rsidRPr="0078094D">
        <w:rPr>
          <w:rFonts w:cs="Calibri"/>
          <w:noProof/>
        </w:rPr>
        <w:t>ț</w:t>
      </w:r>
      <w:r w:rsidR="77A1B421" w:rsidRPr="0078094D">
        <w:rPr>
          <w:rFonts w:cs="Calibri"/>
          <w:noProof/>
        </w:rPr>
        <w:t>at</w:t>
      </w:r>
      <w:r w:rsidR="77A1B421" w:rsidRPr="0000312E">
        <w:rPr>
          <w:rFonts w:cs="Calibri"/>
          <w:noProof/>
        </w:rPr>
        <w:t xml:space="preserve"> d</w:t>
      </w:r>
      <w:r w:rsidR="003E2C3A" w:rsidRPr="0000312E">
        <w:rPr>
          <w:rFonts w:cs="Calibri"/>
          <w:noProof/>
        </w:rPr>
        <w:t>in</w:t>
      </w:r>
      <w:r w:rsidR="77A1B421" w:rsidRPr="0000312E">
        <w:rPr>
          <w:rFonts w:cs="Calibri"/>
          <w:noProof/>
        </w:rPr>
        <w:t xml:space="preserve"> Fondul Social European</w:t>
      </w:r>
      <w:r w:rsidR="003E2C3A" w:rsidRPr="0000312E">
        <w:rPr>
          <w:rFonts w:cs="Calibri"/>
          <w:noProof/>
        </w:rPr>
        <w:t xml:space="preserve"> Plus (FSE+)</w:t>
      </w:r>
      <w:r w:rsidR="009457AC" w:rsidRPr="0000312E">
        <w:rPr>
          <w:rFonts w:cs="Calibri"/>
          <w:noProof/>
        </w:rPr>
        <w:t xml:space="preserve">, </w:t>
      </w:r>
      <w:r w:rsidR="00FB5E33">
        <w:rPr>
          <w:rFonts w:cs="Calibri"/>
          <w:noProof/>
        </w:rPr>
        <w:t xml:space="preserve">prin Programul Sănătate 2021-2027, </w:t>
      </w:r>
      <w:r w:rsidR="2B16C561" w:rsidRPr="0000312E">
        <w:rPr>
          <w:rFonts w:cs="Calibri"/>
          <w:noProof/>
        </w:rPr>
        <w:t>p</w:t>
      </w:r>
      <w:r w:rsidR="009457AC" w:rsidRPr="0000312E">
        <w:rPr>
          <w:rFonts w:cs="Calibri"/>
          <w:noProof/>
        </w:rPr>
        <w:t>roiect aflat în implementare</w:t>
      </w:r>
      <w:r w:rsidRPr="0000312E">
        <w:rPr>
          <w:rFonts w:cs="Calibri"/>
          <w:noProof/>
        </w:rPr>
        <w:t xml:space="preserve">; </w:t>
      </w:r>
    </w:p>
    <w:p w14:paraId="657E09E9" w14:textId="77777777" w:rsidR="0024337C" w:rsidRPr="0000312E" w:rsidRDefault="0024337C" w:rsidP="0000312E">
      <w:pPr>
        <w:spacing w:line="360" w:lineRule="auto"/>
        <w:jc w:val="both"/>
        <w:rPr>
          <w:rFonts w:cs="Calibri"/>
          <w:noProof/>
        </w:rPr>
      </w:pPr>
      <w:r w:rsidRPr="0000312E">
        <w:rPr>
          <w:rFonts w:cs="Calibri"/>
          <w:b/>
          <w:bCs/>
          <w:noProof/>
        </w:rPr>
        <w:t xml:space="preserve">(2) </w:t>
      </w:r>
      <w:r w:rsidR="00025778">
        <w:rPr>
          <w:rFonts w:cs="Calibri"/>
          <w:b/>
          <w:bCs/>
          <w:noProof/>
        </w:rPr>
        <w:t xml:space="preserve">Derularea programului de screening </w:t>
      </w:r>
      <w:r w:rsidR="00830085" w:rsidRPr="0000312E">
        <w:rPr>
          <w:rFonts w:cs="Calibri"/>
          <w:noProof/>
        </w:rPr>
        <w:t>prevede</w:t>
      </w:r>
      <w:r w:rsidR="00267C3B" w:rsidRPr="0000312E">
        <w:rPr>
          <w:rFonts w:cs="Calibri"/>
          <w:noProof/>
        </w:rPr>
        <w:t xml:space="preserve"> implicarea în activitățile de screening a Cabinetelor de medicină de familie aflate în contract cu Casa de Asigurări de Sănătate</w:t>
      </w:r>
      <w:r w:rsidR="00025778">
        <w:rPr>
          <w:rFonts w:cs="Calibri"/>
          <w:noProof/>
        </w:rPr>
        <w:t xml:space="preserve"> în cadrul </w:t>
      </w:r>
      <w:r w:rsidR="00FB5E33" w:rsidRPr="00FB5E33">
        <w:rPr>
          <w:rFonts w:cs="Calibri"/>
          <w:noProof/>
        </w:rPr>
        <w:t>Sub-activi</w:t>
      </w:r>
      <w:r w:rsidR="00FB5E33">
        <w:rPr>
          <w:rFonts w:cs="Calibri"/>
          <w:noProof/>
        </w:rPr>
        <w:t>tății</w:t>
      </w:r>
      <w:r w:rsidR="00FB5E33" w:rsidRPr="00FB5E33">
        <w:rPr>
          <w:rFonts w:cs="Calibri"/>
          <w:noProof/>
        </w:rPr>
        <w:t xml:space="preserve"> 1.3. Derularea screeningului la nivel regional în vederea identificării persoanelor cu risc standard de cancer colorectal</w:t>
      </w:r>
      <w:r w:rsidR="00025778">
        <w:rPr>
          <w:rFonts w:cs="Calibri"/>
          <w:noProof/>
        </w:rPr>
        <w:t xml:space="preserve">, conform Ghidului Solicitantului: </w:t>
      </w:r>
      <w:r w:rsidR="00FB5E33" w:rsidRPr="00FB5E33">
        <w:rPr>
          <w:rFonts w:cs="Calibri"/>
          <w:noProof/>
        </w:rPr>
        <w:t>„Organizarea de programe regionale de prevenție, depistare precoce, diagnostic și tratament precoce al cancerului colorectal – etapa a II-a”</w:t>
      </w:r>
      <w:r w:rsidR="00830085" w:rsidRPr="0000312E">
        <w:rPr>
          <w:rFonts w:cs="Calibri"/>
          <w:noProof/>
        </w:rPr>
        <w:t>;</w:t>
      </w:r>
      <w:r w:rsidR="00830085" w:rsidRPr="0000312E">
        <w:rPr>
          <w:rFonts w:cs="Calibri"/>
          <w:i/>
          <w:iCs/>
          <w:noProof/>
        </w:rPr>
        <w:t xml:space="preserve"> </w:t>
      </w:r>
    </w:p>
    <w:p w14:paraId="2F4F19E5" w14:textId="77777777" w:rsidR="0095354E" w:rsidRPr="009238EE" w:rsidRDefault="0095354E" w:rsidP="0000312E">
      <w:pPr>
        <w:spacing w:line="360" w:lineRule="auto"/>
        <w:jc w:val="both"/>
        <w:rPr>
          <w:rFonts w:cs="Calibri"/>
          <w:bCs/>
          <w:noProof/>
        </w:rPr>
      </w:pPr>
      <w:r>
        <w:rPr>
          <w:rFonts w:cs="Calibri"/>
          <w:b/>
          <w:bCs/>
          <w:noProof/>
        </w:rPr>
        <w:t>(3)</w:t>
      </w:r>
      <w:r>
        <w:rPr>
          <w:rFonts w:cs="Calibri"/>
          <w:bCs/>
          <w:noProof/>
        </w:rPr>
        <w:t xml:space="preserve"> Pentru contractarea </w:t>
      </w:r>
      <w:r w:rsidRPr="0000312E">
        <w:rPr>
          <w:rFonts w:cs="Calibri"/>
          <w:noProof/>
        </w:rPr>
        <w:t>de medicină de familie aflate în contract cu Casa de Asigurări de Sănătate</w:t>
      </w:r>
      <w:r>
        <w:rPr>
          <w:rFonts w:cs="Calibri"/>
          <w:noProof/>
        </w:rPr>
        <w:t xml:space="preserve"> nu poate fi organizată o procedură de selecție competitivă</w:t>
      </w:r>
      <w:r w:rsidR="000B6293">
        <w:rPr>
          <w:rFonts w:cs="Calibri"/>
          <w:noProof/>
        </w:rPr>
        <w:t xml:space="preserve"> în baza legislației achizițiilor publice</w:t>
      </w:r>
      <w:r>
        <w:rPr>
          <w:rFonts w:cs="Calibri"/>
          <w:noProof/>
        </w:rPr>
        <w:t xml:space="preserve"> </w:t>
      </w:r>
      <w:r w:rsidR="000B6293">
        <w:rPr>
          <w:rFonts w:cs="Calibri"/>
          <w:noProof/>
        </w:rPr>
        <w:t xml:space="preserve"> întrucât </w:t>
      </w:r>
      <w:r w:rsidR="000B6293" w:rsidRPr="000B6293">
        <w:rPr>
          <w:rFonts w:cs="Calibri"/>
          <w:noProof/>
        </w:rPr>
        <w:t>tarifele serviciilor medicale efectuate de către medicii de familie în cadrul proiectelor de screening sunt fixe, decontate sub formă de costuri unitare conform ghidu</w:t>
      </w:r>
      <w:r w:rsidR="000B6293">
        <w:rPr>
          <w:rFonts w:cs="Calibri"/>
          <w:noProof/>
        </w:rPr>
        <w:t>lui</w:t>
      </w:r>
      <w:r w:rsidR="000B6293" w:rsidRPr="000B6293">
        <w:rPr>
          <w:rFonts w:cs="Calibri"/>
          <w:noProof/>
        </w:rPr>
        <w:t xml:space="preserve"> solicitantului, iar potențialii furnizori de servicii </w:t>
      </w:r>
      <w:r w:rsidR="000B6293" w:rsidRPr="000B6293">
        <w:rPr>
          <w:rFonts w:cs="Calibri"/>
          <w:noProof/>
        </w:rPr>
        <w:lastRenderedPageBreak/>
        <w:t>medicale sunt limitați în funcție de regiunea vizată de proiect și de participarea la cursurile de formare din proiectele de fază I</w:t>
      </w:r>
      <w:r w:rsidR="009238EE">
        <w:rPr>
          <w:rFonts w:cs="Calibri"/>
          <w:noProof/>
        </w:rPr>
        <w:t xml:space="preserve">. </w:t>
      </w:r>
      <w:r w:rsidR="009238EE" w:rsidRPr="009238EE">
        <w:rPr>
          <w:rFonts w:cs="Calibri"/>
          <w:noProof/>
        </w:rPr>
        <w:t xml:space="preserve">Va fi un </w:t>
      </w:r>
      <w:r w:rsidR="009238EE" w:rsidRPr="00C01D54">
        <w:rPr>
          <w:rFonts w:cs="Calibri"/>
          <w:color w:val="000000"/>
          <w:lang w:eastAsia="en-GB"/>
        </w:rPr>
        <w:t>proces de afiliere transparent, care să asigure șanse egale la înscrierea în programul de screening tuturor cabinetelor de medicină de familie eligibile. Transparența procesului de afiliere va fi asigurată atât prin publicarea pe site-urile instituțiilor medicale beneficiare, cât și prin informarea direcțiilor de sănătate publică și organizațiilor profesionale reprezentative ale medicilor de familie. De asemenea, medicii de familie din fiecare regiune vor fi informați în timp util cu privire la calendarul și locațiile cursurilor de formare aferente etapei I, pentru a-și putea manifesta interesul de participare și afiliere la programul de screening.</w:t>
      </w:r>
    </w:p>
    <w:p w14:paraId="08A12F66" w14:textId="77777777" w:rsidR="00AF65F0" w:rsidRPr="0000312E" w:rsidRDefault="00AF65F0" w:rsidP="0000312E">
      <w:pPr>
        <w:spacing w:line="360" w:lineRule="auto"/>
        <w:jc w:val="both"/>
        <w:rPr>
          <w:rFonts w:cs="Calibri"/>
          <w:b/>
          <w:noProof/>
          <w:u w:val="single"/>
        </w:rPr>
      </w:pPr>
      <w:r w:rsidRPr="0000312E">
        <w:rPr>
          <w:rFonts w:cs="Calibri"/>
          <w:b/>
          <w:bCs/>
          <w:noProof/>
        </w:rPr>
        <w:t>(</w:t>
      </w:r>
      <w:r w:rsidR="0095354E">
        <w:rPr>
          <w:rFonts w:cs="Calibri"/>
          <w:b/>
          <w:bCs/>
          <w:noProof/>
        </w:rPr>
        <w:t>4</w:t>
      </w:r>
      <w:r w:rsidRPr="0000312E">
        <w:rPr>
          <w:rFonts w:cs="Calibri"/>
          <w:b/>
          <w:bCs/>
          <w:noProof/>
        </w:rPr>
        <w:t xml:space="preserve">) </w:t>
      </w:r>
      <w:r w:rsidR="00C81EB5" w:rsidRPr="0000312E">
        <w:rPr>
          <w:rFonts w:cs="Calibri"/>
          <w:noProof/>
        </w:rPr>
        <w:t>Î</w:t>
      </w:r>
      <w:r w:rsidR="0024337C" w:rsidRPr="0000312E">
        <w:rPr>
          <w:rFonts w:cs="Calibri"/>
          <w:noProof/>
        </w:rPr>
        <w:t xml:space="preserve">n </w:t>
      </w:r>
      <w:r w:rsidR="00040231" w:rsidRPr="0000312E">
        <w:rPr>
          <w:rFonts w:cs="Calibri"/>
          <w:noProof/>
        </w:rPr>
        <w:t>contextul necesității decontării</w:t>
      </w:r>
      <w:r w:rsidR="003E2C3A" w:rsidRPr="0000312E">
        <w:rPr>
          <w:rFonts w:cs="Calibri"/>
          <w:noProof/>
        </w:rPr>
        <w:t xml:space="preserve"> costurilor aferente consultațiilor </w:t>
      </w:r>
      <w:r w:rsidR="000A4A48" w:rsidRPr="0000312E">
        <w:rPr>
          <w:rFonts w:cs="Calibri"/>
          <w:noProof/>
        </w:rPr>
        <w:t xml:space="preserve">oferite de medicii de familie persoanelor care vor beneficia de servicii </w:t>
      </w:r>
      <w:r w:rsidR="00025778">
        <w:rPr>
          <w:rFonts w:cs="Calibri"/>
          <w:noProof/>
        </w:rPr>
        <w:t>medicale preventive</w:t>
      </w:r>
      <w:r w:rsidR="000A4A48" w:rsidRPr="0000312E">
        <w:rPr>
          <w:rFonts w:cs="Calibri"/>
          <w:noProof/>
        </w:rPr>
        <w:t xml:space="preserve">, </w:t>
      </w:r>
      <w:r w:rsidR="003E2C3A" w:rsidRPr="0000312E">
        <w:rPr>
          <w:rFonts w:cs="Calibri"/>
          <w:noProof/>
        </w:rPr>
        <w:t>pe bază de costuri unitare (optiuni simplificate de cost)</w:t>
      </w:r>
      <w:r w:rsidR="000A4A48" w:rsidRPr="0000312E">
        <w:rPr>
          <w:rFonts w:cs="Calibri"/>
          <w:noProof/>
        </w:rPr>
        <w:t xml:space="preserve">, </w:t>
      </w:r>
      <w:r w:rsidR="00316751" w:rsidRPr="0000312E">
        <w:rPr>
          <w:rFonts w:cs="Calibri"/>
          <w:noProof/>
          <w:u w:val="single"/>
        </w:rPr>
        <w:t xml:space="preserve">s-a constatat necesitatea stabilirii modalității de </w:t>
      </w:r>
      <w:r w:rsidR="00783AA4" w:rsidRPr="0000312E">
        <w:rPr>
          <w:rFonts w:cs="Calibri"/>
          <w:noProof/>
          <w:u w:val="single"/>
        </w:rPr>
        <w:t>afiliere</w:t>
      </w:r>
      <w:r w:rsidR="005B7911" w:rsidRPr="0000312E">
        <w:rPr>
          <w:rFonts w:cs="Calibri"/>
          <w:noProof/>
          <w:u w:val="single"/>
        </w:rPr>
        <w:t xml:space="preserve"> a Cabinetelor de medicină de familie aflate în contract cu Casa de Asigurări de Sănătate care se vor implica în </w:t>
      </w:r>
      <w:r w:rsidR="000A4A48" w:rsidRPr="0000312E">
        <w:rPr>
          <w:rFonts w:cs="Calibri"/>
          <w:noProof/>
        </w:rPr>
        <w:t>activitățile de screening</w:t>
      </w:r>
      <w:r w:rsidR="0072325F">
        <w:rPr>
          <w:rFonts w:cs="Calibri"/>
          <w:noProof/>
        </w:rPr>
        <w:t>.</w:t>
      </w:r>
    </w:p>
    <w:p w14:paraId="2AA4214A" w14:textId="77777777" w:rsidR="00AE2140" w:rsidRPr="0000312E" w:rsidRDefault="001808D3" w:rsidP="0000312E">
      <w:pPr>
        <w:pStyle w:val="ListParagraph"/>
        <w:numPr>
          <w:ilvl w:val="0"/>
          <w:numId w:val="33"/>
        </w:numPr>
        <w:spacing w:line="360" w:lineRule="auto"/>
        <w:jc w:val="both"/>
        <w:rPr>
          <w:rFonts w:cs="Calibri"/>
          <w:b/>
          <w:noProof/>
          <w:u w:val="single"/>
        </w:rPr>
      </w:pPr>
      <w:r w:rsidRPr="0000312E">
        <w:rPr>
          <w:rFonts w:cs="Calibri"/>
          <w:b/>
          <w:noProof/>
          <w:u w:val="single"/>
        </w:rPr>
        <w:t>Baza legală:</w:t>
      </w:r>
    </w:p>
    <w:p w14:paraId="759DE76D" w14:textId="77777777" w:rsidR="00AE2140" w:rsidRPr="0000312E" w:rsidRDefault="008B042D" w:rsidP="0000312E">
      <w:pPr>
        <w:spacing w:line="360" w:lineRule="auto"/>
        <w:jc w:val="both"/>
        <w:rPr>
          <w:rFonts w:cs="Calibri"/>
          <w:i/>
          <w:noProof/>
        </w:rPr>
      </w:pPr>
      <w:r w:rsidRPr="0000312E">
        <w:rPr>
          <w:rFonts w:cs="Calibri"/>
          <w:b/>
          <w:bCs/>
          <w:iCs/>
          <w:noProof/>
        </w:rPr>
        <w:t>Art.2</w:t>
      </w:r>
      <w:r w:rsidRPr="0000312E">
        <w:rPr>
          <w:rFonts w:cs="Calibri"/>
          <w:i/>
          <w:noProof/>
        </w:rPr>
        <w:t xml:space="preserve"> </w:t>
      </w:r>
      <w:r w:rsidR="00AE2140" w:rsidRPr="0000312E">
        <w:rPr>
          <w:rFonts w:cs="Calibri"/>
          <w:i/>
          <w:noProof/>
        </w:rPr>
        <w:t>Legislaţi</w:t>
      </w:r>
      <w:r w:rsidR="001808D3" w:rsidRPr="0000312E">
        <w:rPr>
          <w:rFonts w:cs="Calibri"/>
          <w:i/>
          <w:noProof/>
        </w:rPr>
        <w:t>a aplicabilă este următoarea</w:t>
      </w:r>
      <w:r w:rsidR="00AE2140" w:rsidRPr="0000312E">
        <w:rPr>
          <w:rFonts w:cs="Calibri"/>
          <w:i/>
          <w:noProof/>
        </w:rPr>
        <w:t>:</w:t>
      </w:r>
    </w:p>
    <w:p w14:paraId="45C42EBE" w14:textId="77777777" w:rsidR="000D3F98" w:rsidRDefault="00035D80" w:rsidP="0000312E">
      <w:pPr>
        <w:pStyle w:val="ListParagraph"/>
        <w:numPr>
          <w:ilvl w:val="0"/>
          <w:numId w:val="29"/>
        </w:numPr>
        <w:autoSpaceDE w:val="0"/>
        <w:autoSpaceDN w:val="0"/>
        <w:adjustRightInd w:val="0"/>
        <w:spacing w:after="0" w:line="360" w:lineRule="auto"/>
        <w:jc w:val="both"/>
        <w:rPr>
          <w:rFonts w:cs="Calibri"/>
          <w:noProof/>
        </w:rPr>
      </w:pPr>
      <w:r w:rsidRPr="0000312E">
        <w:rPr>
          <w:rFonts w:cs="Calibri"/>
          <w:noProof/>
        </w:rPr>
        <w:t>Ordonanţa</w:t>
      </w:r>
      <w:r w:rsidR="00886DAE" w:rsidRPr="0000312E">
        <w:rPr>
          <w:rFonts w:cs="Calibri"/>
          <w:noProof/>
        </w:rPr>
        <w:t xml:space="preserve"> </w:t>
      </w:r>
      <w:r w:rsidRPr="0000312E">
        <w:rPr>
          <w:rFonts w:cs="Calibri"/>
          <w:noProof/>
        </w:rPr>
        <w:t>n</w:t>
      </w:r>
      <w:r w:rsidR="00886DAE" w:rsidRPr="0000312E">
        <w:rPr>
          <w:rFonts w:cs="Calibri"/>
          <w:noProof/>
        </w:rPr>
        <w:t>r. 124 din 29 august 1998 privind organizarea şi funcţionarea cabinetelor medicale</w:t>
      </w:r>
      <w:r w:rsidR="000D3F98" w:rsidRPr="0000312E">
        <w:rPr>
          <w:rFonts w:cs="Calibri"/>
          <w:noProof/>
        </w:rPr>
        <w:t>;</w:t>
      </w:r>
    </w:p>
    <w:p w14:paraId="12420951" w14:textId="77777777" w:rsidR="00B37D18" w:rsidRDefault="00B37D18" w:rsidP="0000312E">
      <w:pPr>
        <w:pStyle w:val="ListParagraph"/>
        <w:numPr>
          <w:ilvl w:val="0"/>
          <w:numId w:val="29"/>
        </w:numPr>
        <w:autoSpaceDE w:val="0"/>
        <w:autoSpaceDN w:val="0"/>
        <w:adjustRightInd w:val="0"/>
        <w:spacing w:after="0" w:line="360" w:lineRule="auto"/>
        <w:jc w:val="both"/>
        <w:rPr>
          <w:rFonts w:cs="Calibri"/>
          <w:noProof/>
        </w:rPr>
      </w:pPr>
      <w:r>
        <w:rPr>
          <w:rFonts w:cs="Calibri"/>
          <w:noProof/>
        </w:rPr>
        <w:t>Legea 98/2016 privind achizițiile publice (articolul 30);</w:t>
      </w:r>
    </w:p>
    <w:p w14:paraId="0A6C172F" w14:textId="77777777" w:rsidR="00B37D18" w:rsidRPr="00B37D18" w:rsidRDefault="00B37D18" w:rsidP="0000312E">
      <w:pPr>
        <w:pStyle w:val="ListParagraph"/>
        <w:numPr>
          <w:ilvl w:val="0"/>
          <w:numId w:val="29"/>
        </w:numPr>
        <w:autoSpaceDE w:val="0"/>
        <w:autoSpaceDN w:val="0"/>
        <w:adjustRightInd w:val="0"/>
        <w:spacing w:after="0" w:line="360" w:lineRule="auto"/>
        <w:jc w:val="both"/>
        <w:rPr>
          <w:rFonts w:cs="Calibri"/>
          <w:noProof/>
        </w:rPr>
      </w:pPr>
      <w:r w:rsidRPr="00C01D54">
        <w:rPr>
          <w:rFonts w:cs="Calibri"/>
          <w:noProof/>
        </w:rPr>
        <w:t>Hotărârea Guvernului nr. 521/2023 pentru aprobarea pachetelor de servicii și a Contractului-cadru care reglementează condițiile acordării asistenței medicale, a medicamentelor și a dispozitivelor medicale, în cadrul sistemului de asigurări sociale de sănătate</w:t>
      </w:r>
      <w:r>
        <w:rPr>
          <w:rFonts w:cs="Calibri"/>
          <w:noProof/>
        </w:rPr>
        <w:t xml:space="preserve"> și normele metodologice de aplicare;</w:t>
      </w:r>
    </w:p>
    <w:p w14:paraId="6FC226BC" w14:textId="77777777" w:rsidR="000D3F98" w:rsidRPr="0000312E" w:rsidRDefault="00886DAE" w:rsidP="0000312E">
      <w:pPr>
        <w:pStyle w:val="ListParagraph"/>
        <w:numPr>
          <w:ilvl w:val="0"/>
          <w:numId w:val="29"/>
        </w:numPr>
        <w:autoSpaceDE w:val="0"/>
        <w:autoSpaceDN w:val="0"/>
        <w:adjustRightInd w:val="0"/>
        <w:spacing w:after="0" w:line="360" w:lineRule="auto"/>
        <w:jc w:val="both"/>
        <w:rPr>
          <w:rFonts w:cs="Calibri"/>
          <w:noProof/>
        </w:rPr>
      </w:pPr>
      <w:r w:rsidRPr="0000312E">
        <w:rPr>
          <w:rFonts w:cs="Calibri"/>
          <w:noProof/>
        </w:rPr>
        <w:t>O</w:t>
      </w:r>
      <w:r w:rsidR="00035D80" w:rsidRPr="0000312E">
        <w:rPr>
          <w:rFonts w:cs="Calibri"/>
          <w:noProof/>
        </w:rPr>
        <w:t>rdinul</w:t>
      </w:r>
      <w:r w:rsidRPr="0000312E">
        <w:rPr>
          <w:rFonts w:cs="Calibri"/>
          <w:noProof/>
        </w:rPr>
        <w:t xml:space="preserve"> </w:t>
      </w:r>
      <w:r w:rsidR="00035D80" w:rsidRPr="0000312E">
        <w:rPr>
          <w:rFonts w:cs="Calibri"/>
          <w:noProof/>
        </w:rPr>
        <w:t>n</w:t>
      </w:r>
      <w:r w:rsidRPr="0000312E">
        <w:rPr>
          <w:rFonts w:cs="Calibri"/>
          <w:noProof/>
        </w:rPr>
        <w:t>r. 153/2003 din 26 februarie 2003 pentru aprobarea Normelor metodologice privind înfiinţarea, organizarea şi funcţionarea cabinetelor medicale</w:t>
      </w:r>
      <w:r w:rsidR="000D3F98" w:rsidRPr="0000312E">
        <w:rPr>
          <w:rFonts w:cs="Calibri"/>
          <w:noProof/>
        </w:rPr>
        <w:t>;</w:t>
      </w:r>
    </w:p>
    <w:p w14:paraId="0654F123" w14:textId="77777777" w:rsidR="00AE2140" w:rsidRPr="0000312E" w:rsidRDefault="00886DAE" w:rsidP="0000312E">
      <w:pPr>
        <w:pStyle w:val="ListParagraph"/>
        <w:numPr>
          <w:ilvl w:val="0"/>
          <w:numId w:val="28"/>
        </w:numPr>
        <w:spacing w:line="360" w:lineRule="auto"/>
        <w:jc w:val="both"/>
        <w:rPr>
          <w:rFonts w:cs="Calibri"/>
          <w:noProof/>
        </w:rPr>
      </w:pPr>
      <w:r w:rsidRPr="0000312E">
        <w:rPr>
          <w:rFonts w:cs="Calibri"/>
          <w:i/>
          <w:iCs/>
          <w:noProof/>
        </w:rPr>
        <w:t xml:space="preserve">GHIDUL SOLICITANTULUI: </w:t>
      </w:r>
      <w:r w:rsidR="000A4A48" w:rsidRPr="00FB5E33">
        <w:rPr>
          <w:rFonts w:cs="Calibri"/>
          <w:noProof/>
        </w:rPr>
        <w:t>„</w:t>
      </w:r>
      <w:r w:rsidR="00FB5E33" w:rsidRPr="00FB5E33">
        <w:rPr>
          <w:rFonts w:cs="Calibri"/>
          <w:noProof/>
        </w:rPr>
        <w:t>Organizarea de programe regionale de prevenție, depistare precoce, diagnostic și tratament precoce al cancerului colorectal – etapa a II-a</w:t>
      </w:r>
      <w:r w:rsidR="000A4A48" w:rsidRPr="00FB5E33">
        <w:rPr>
          <w:rFonts w:cs="Calibri"/>
          <w:noProof/>
        </w:rPr>
        <w:t>”</w:t>
      </w:r>
    </w:p>
    <w:p w14:paraId="03B38257" w14:textId="77777777" w:rsidR="00940ADD" w:rsidRDefault="00940ADD" w:rsidP="0000312E">
      <w:pPr>
        <w:pStyle w:val="ListParagraph"/>
        <w:numPr>
          <w:ilvl w:val="0"/>
          <w:numId w:val="28"/>
        </w:numPr>
        <w:spacing w:line="360" w:lineRule="auto"/>
        <w:jc w:val="both"/>
        <w:rPr>
          <w:rFonts w:cs="Calibri"/>
          <w:noProof/>
        </w:rPr>
      </w:pPr>
      <w:r>
        <w:rPr>
          <w:rFonts w:cs="Calibri"/>
          <w:noProof/>
        </w:rPr>
        <w:t>Manualul Beneficiarului Program Sănătate 2021 – 2027 și instrucțiunile emise de AM PS;</w:t>
      </w:r>
    </w:p>
    <w:p w14:paraId="189C070B" w14:textId="77777777" w:rsidR="003251C7" w:rsidRPr="0000312E" w:rsidRDefault="00304E8C" w:rsidP="0000312E">
      <w:pPr>
        <w:pStyle w:val="ListParagraph"/>
        <w:numPr>
          <w:ilvl w:val="0"/>
          <w:numId w:val="28"/>
        </w:numPr>
        <w:spacing w:line="360" w:lineRule="auto"/>
        <w:jc w:val="both"/>
        <w:rPr>
          <w:rFonts w:cs="Calibri"/>
          <w:noProof/>
        </w:rPr>
      </w:pPr>
      <w:r w:rsidRPr="0000312E">
        <w:rPr>
          <w:rFonts w:cs="Calibri"/>
          <w:noProof/>
        </w:rPr>
        <w:t>Legislaţia naţională şi europeană aplicabilă</w:t>
      </w:r>
      <w:r w:rsidR="003251C7" w:rsidRPr="0000312E">
        <w:rPr>
          <w:rFonts w:cs="Calibri"/>
          <w:noProof/>
        </w:rPr>
        <w:t>.</w:t>
      </w:r>
    </w:p>
    <w:p w14:paraId="34C6F6C1" w14:textId="77777777" w:rsidR="000031DD" w:rsidRPr="0000312E" w:rsidRDefault="00304E8C" w:rsidP="0000312E">
      <w:pPr>
        <w:tabs>
          <w:tab w:val="left" w:pos="567"/>
        </w:tabs>
        <w:spacing w:line="360" w:lineRule="auto"/>
        <w:ind w:right="27"/>
        <w:jc w:val="both"/>
        <w:rPr>
          <w:rFonts w:cs="Calibri"/>
          <w:bCs/>
          <w:noProof/>
        </w:rPr>
      </w:pPr>
      <w:r w:rsidRPr="0000312E">
        <w:rPr>
          <w:rFonts w:cs="Calibri"/>
          <w:bCs/>
          <w:noProof/>
        </w:rPr>
        <w:t xml:space="preserve">Prezenta </w:t>
      </w:r>
      <w:r w:rsidR="002A47B3">
        <w:rPr>
          <w:rFonts w:cs="Calibri"/>
          <w:bCs/>
          <w:noProof/>
        </w:rPr>
        <w:t>metodologie</w:t>
      </w:r>
      <w:r w:rsidR="002A47B3" w:rsidRPr="0000312E">
        <w:rPr>
          <w:rFonts w:cs="Calibri"/>
          <w:bCs/>
          <w:noProof/>
        </w:rPr>
        <w:t xml:space="preserve"> </w:t>
      </w:r>
      <w:r w:rsidRPr="0000312E">
        <w:rPr>
          <w:rFonts w:cs="Calibri"/>
          <w:bCs/>
          <w:noProof/>
        </w:rPr>
        <w:t>se actualizează pe măsura apariției altor prevederi legale aplicabile.</w:t>
      </w:r>
    </w:p>
    <w:p w14:paraId="4FF52813" w14:textId="77777777" w:rsidR="00133569" w:rsidRPr="0000312E" w:rsidRDefault="00133569" w:rsidP="0000312E">
      <w:pPr>
        <w:tabs>
          <w:tab w:val="left" w:pos="567"/>
        </w:tabs>
        <w:spacing w:line="360" w:lineRule="auto"/>
        <w:ind w:right="27"/>
        <w:jc w:val="both"/>
        <w:rPr>
          <w:rFonts w:cs="Calibri"/>
          <w:bCs/>
          <w:noProof/>
        </w:rPr>
      </w:pPr>
    </w:p>
    <w:p w14:paraId="0B0F3234" w14:textId="77777777" w:rsidR="003E6B18" w:rsidRPr="0000312E" w:rsidRDefault="003E6B18" w:rsidP="0000312E">
      <w:pPr>
        <w:pStyle w:val="ListParagraph"/>
        <w:numPr>
          <w:ilvl w:val="0"/>
          <w:numId w:val="33"/>
        </w:numPr>
        <w:spacing w:line="360" w:lineRule="auto"/>
        <w:jc w:val="both"/>
        <w:rPr>
          <w:rFonts w:cs="Calibri"/>
          <w:b/>
          <w:noProof/>
          <w:u w:val="single"/>
        </w:rPr>
      </w:pPr>
      <w:r w:rsidRPr="0000312E">
        <w:rPr>
          <w:rFonts w:cs="Calibri"/>
          <w:b/>
          <w:noProof/>
          <w:u w:val="single"/>
        </w:rPr>
        <w:t>Principii:</w:t>
      </w:r>
    </w:p>
    <w:p w14:paraId="6105AB70" w14:textId="77777777" w:rsidR="003E6B18" w:rsidRPr="0000312E" w:rsidRDefault="008B042D" w:rsidP="0000312E">
      <w:pPr>
        <w:spacing w:line="360" w:lineRule="auto"/>
        <w:jc w:val="both"/>
        <w:rPr>
          <w:rFonts w:cs="Calibri"/>
          <w:noProof/>
        </w:rPr>
      </w:pPr>
      <w:r w:rsidRPr="0000312E">
        <w:rPr>
          <w:rFonts w:cs="Calibri"/>
          <w:b/>
          <w:noProof/>
        </w:rPr>
        <w:t xml:space="preserve">Art.3. </w:t>
      </w:r>
      <w:r w:rsidR="0078094D">
        <w:rPr>
          <w:rFonts w:cs="Calibri"/>
          <w:bCs/>
          <w:noProof/>
        </w:rPr>
        <w:t>Înscrierea</w:t>
      </w:r>
      <w:r w:rsidR="0078094D" w:rsidRPr="0000312E">
        <w:rPr>
          <w:rFonts w:cs="Calibri"/>
          <w:bCs/>
          <w:noProof/>
        </w:rPr>
        <w:t xml:space="preserve"> </w:t>
      </w:r>
      <w:r w:rsidR="003E6B18" w:rsidRPr="0000312E">
        <w:rPr>
          <w:rFonts w:cs="Calibri"/>
          <w:noProof/>
        </w:rPr>
        <w:t>Cabinetelor de medicină de familie aflate în contract cu Casa de Asigurări de Sănătate va avea în vedere următoarele principii:</w:t>
      </w:r>
    </w:p>
    <w:p w14:paraId="318ECA85" w14:textId="77777777" w:rsidR="00B02789" w:rsidRPr="0000312E" w:rsidRDefault="003E6B18" w:rsidP="0000312E">
      <w:pPr>
        <w:pStyle w:val="ListParagraph"/>
        <w:numPr>
          <w:ilvl w:val="0"/>
          <w:numId w:val="35"/>
        </w:numPr>
        <w:spacing w:line="360" w:lineRule="auto"/>
        <w:jc w:val="both"/>
        <w:rPr>
          <w:rFonts w:cs="Calibri"/>
          <w:noProof/>
        </w:rPr>
      </w:pPr>
      <w:r w:rsidRPr="0000312E">
        <w:rPr>
          <w:rFonts w:cs="Calibri"/>
          <w:b/>
          <w:bCs/>
          <w:noProof/>
        </w:rPr>
        <w:lastRenderedPageBreak/>
        <w:t>Egalitate de șanse și nediscriminare</w:t>
      </w:r>
      <w:r w:rsidRPr="0000312E">
        <w:rPr>
          <w:rFonts w:cs="Calibri"/>
          <w:noProof/>
        </w:rPr>
        <w:t xml:space="preserve"> – procesul de </w:t>
      </w:r>
      <w:r w:rsidR="00783AA4" w:rsidRPr="0000312E">
        <w:rPr>
          <w:rFonts w:cs="Calibri"/>
          <w:noProof/>
        </w:rPr>
        <w:t>afiliere la</w:t>
      </w:r>
      <w:r w:rsidRPr="0000312E">
        <w:rPr>
          <w:rFonts w:cs="Calibri"/>
          <w:noProof/>
        </w:rPr>
        <w:t xml:space="preserve"> proiect nu va permite</w:t>
      </w:r>
      <w:r w:rsidR="00B02789" w:rsidRPr="0000312E">
        <w:rPr>
          <w:rFonts w:cs="Calibri"/>
          <w:noProof/>
        </w:rPr>
        <w:t xml:space="preserve"> </w:t>
      </w:r>
      <w:r w:rsidRPr="0000312E">
        <w:rPr>
          <w:rFonts w:cs="Calibri"/>
          <w:noProof/>
        </w:rPr>
        <w:t>/</w:t>
      </w:r>
      <w:r w:rsidR="00B02789" w:rsidRPr="0000312E">
        <w:rPr>
          <w:rFonts w:cs="Calibri"/>
          <w:noProof/>
        </w:rPr>
        <w:t xml:space="preserve"> </w:t>
      </w:r>
      <w:r w:rsidRPr="0000312E">
        <w:rPr>
          <w:rFonts w:cs="Calibri"/>
          <w:noProof/>
        </w:rPr>
        <w:t xml:space="preserve">încuraja discriminări </w:t>
      </w:r>
      <w:r w:rsidR="004D7F81" w:rsidRPr="0000312E">
        <w:rPr>
          <w:rFonts w:cs="Calibri"/>
          <w:noProof/>
        </w:rPr>
        <w:t xml:space="preserve">(spre exemplu </w:t>
      </w:r>
      <w:r w:rsidRPr="0000312E">
        <w:rPr>
          <w:rFonts w:cs="Calibri"/>
          <w:noProof/>
        </w:rPr>
        <w:t>de naționalitate</w:t>
      </w:r>
      <w:r w:rsidR="004D7F81" w:rsidRPr="0000312E">
        <w:rPr>
          <w:rFonts w:cs="Calibri"/>
          <w:noProof/>
        </w:rPr>
        <w:t xml:space="preserve">) sau tratament diferit potențialilor </w:t>
      </w:r>
      <w:r w:rsidR="00C81EB5" w:rsidRPr="0000312E">
        <w:rPr>
          <w:rFonts w:cs="Calibri"/>
          <w:noProof/>
        </w:rPr>
        <w:t>candidați</w:t>
      </w:r>
      <w:r w:rsidR="004D7F81" w:rsidRPr="0000312E">
        <w:rPr>
          <w:rFonts w:cs="Calibri"/>
          <w:noProof/>
        </w:rPr>
        <w:t xml:space="preserve"> pe baza unor motive nejustificate</w:t>
      </w:r>
      <w:r w:rsidRPr="0000312E">
        <w:rPr>
          <w:rFonts w:cs="Calibri"/>
          <w:noProof/>
        </w:rPr>
        <w:t>;</w:t>
      </w:r>
      <w:r w:rsidR="004D7F81" w:rsidRPr="0000312E">
        <w:rPr>
          <w:rFonts w:cs="Calibri"/>
          <w:noProof/>
        </w:rPr>
        <w:t xml:space="preserve"> Toţi potenţialii ofertanţi vor primi aceleaşi informaţii;</w:t>
      </w:r>
      <w:r w:rsidR="00064508" w:rsidRPr="0000312E">
        <w:rPr>
          <w:rFonts w:cs="Calibri"/>
          <w:noProof/>
        </w:rPr>
        <w:t xml:space="preserve"> Toți participanții vor dispune de aceleași șanse în pregătirea documentelor asociate </w:t>
      </w:r>
      <w:r w:rsidR="002A47B3">
        <w:rPr>
          <w:rFonts w:cs="Calibri"/>
          <w:noProof/>
        </w:rPr>
        <w:t>metodologiei</w:t>
      </w:r>
      <w:r w:rsidR="002A47B3" w:rsidRPr="0000312E">
        <w:rPr>
          <w:rFonts w:cs="Calibri"/>
          <w:noProof/>
        </w:rPr>
        <w:t xml:space="preserve"> </w:t>
      </w:r>
      <w:r w:rsidR="00064508" w:rsidRPr="0000312E">
        <w:rPr>
          <w:rFonts w:cs="Calibri"/>
          <w:noProof/>
        </w:rPr>
        <w:t>în cauză;</w:t>
      </w:r>
    </w:p>
    <w:p w14:paraId="4DFC1A32" w14:textId="77777777" w:rsidR="00B02789" w:rsidRPr="0000312E" w:rsidRDefault="003E6B18" w:rsidP="0000312E">
      <w:pPr>
        <w:pStyle w:val="ListParagraph"/>
        <w:numPr>
          <w:ilvl w:val="0"/>
          <w:numId w:val="35"/>
        </w:numPr>
        <w:spacing w:line="360" w:lineRule="auto"/>
        <w:jc w:val="both"/>
        <w:rPr>
          <w:rFonts w:cs="Calibri"/>
          <w:bCs/>
          <w:noProof/>
        </w:rPr>
      </w:pPr>
      <w:r w:rsidRPr="0000312E">
        <w:rPr>
          <w:rFonts w:cs="Calibri"/>
          <w:b/>
          <w:bCs/>
          <w:noProof/>
        </w:rPr>
        <w:t>Conf</w:t>
      </w:r>
      <w:r w:rsidR="00B02789" w:rsidRPr="0000312E">
        <w:rPr>
          <w:rFonts w:cs="Calibri"/>
          <w:b/>
          <w:bCs/>
          <w:noProof/>
        </w:rPr>
        <w:t>i</w:t>
      </w:r>
      <w:r w:rsidRPr="0000312E">
        <w:rPr>
          <w:rFonts w:cs="Calibri"/>
          <w:b/>
          <w:bCs/>
          <w:noProof/>
        </w:rPr>
        <w:t>den</w:t>
      </w:r>
      <w:r w:rsidR="00B02789" w:rsidRPr="0000312E">
        <w:rPr>
          <w:rFonts w:cs="Calibri"/>
          <w:b/>
          <w:bCs/>
          <w:noProof/>
        </w:rPr>
        <w:t>ț</w:t>
      </w:r>
      <w:r w:rsidRPr="0000312E">
        <w:rPr>
          <w:rFonts w:cs="Calibri"/>
          <w:b/>
          <w:bCs/>
          <w:noProof/>
        </w:rPr>
        <w:t>ial</w:t>
      </w:r>
      <w:r w:rsidR="00B02789" w:rsidRPr="0000312E">
        <w:rPr>
          <w:rFonts w:cs="Calibri"/>
          <w:b/>
          <w:bCs/>
          <w:noProof/>
        </w:rPr>
        <w:t>itate</w:t>
      </w:r>
      <w:r w:rsidR="00B02789" w:rsidRPr="0000312E">
        <w:rPr>
          <w:rFonts w:cs="Calibri"/>
          <w:noProof/>
        </w:rPr>
        <w:t xml:space="preserve"> –</w:t>
      </w:r>
      <w:r w:rsidRPr="0000312E">
        <w:rPr>
          <w:rFonts w:cs="Calibri"/>
          <w:noProof/>
        </w:rPr>
        <w:t xml:space="preserve"> documentele</w:t>
      </w:r>
      <w:r w:rsidR="00B02789" w:rsidRPr="0000312E">
        <w:rPr>
          <w:rFonts w:cs="Calibri"/>
          <w:noProof/>
        </w:rPr>
        <w:t xml:space="preserve"> </w:t>
      </w:r>
      <w:r w:rsidRPr="0000312E">
        <w:rPr>
          <w:rFonts w:cs="Calibri"/>
          <w:noProof/>
        </w:rPr>
        <w:t>depuse</w:t>
      </w:r>
      <w:r w:rsidR="00B02789" w:rsidRPr="0000312E">
        <w:rPr>
          <w:rFonts w:cs="Calibri"/>
          <w:noProof/>
        </w:rPr>
        <w:t xml:space="preserve"> </w:t>
      </w:r>
      <w:r w:rsidRPr="0000312E">
        <w:rPr>
          <w:rFonts w:cs="Calibri"/>
          <w:noProof/>
        </w:rPr>
        <w:t>de candida</w:t>
      </w:r>
      <w:r w:rsidR="00B02789" w:rsidRPr="0000312E">
        <w:rPr>
          <w:rFonts w:cs="Calibri"/>
          <w:noProof/>
        </w:rPr>
        <w:t>ț</w:t>
      </w:r>
      <w:r w:rsidRPr="0000312E">
        <w:rPr>
          <w:rFonts w:cs="Calibri"/>
          <w:noProof/>
        </w:rPr>
        <w:t>i,</w:t>
      </w:r>
      <w:r w:rsidR="00B02789" w:rsidRPr="0000312E">
        <w:rPr>
          <w:rFonts w:cs="Calibri"/>
          <w:noProof/>
        </w:rPr>
        <w:t xml:space="preserve"> </w:t>
      </w:r>
      <w:r w:rsidRPr="0000312E">
        <w:rPr>
          <w:rFonts w:cs="Calibri"/>
          <w:noProof/>
        </w:rPr>
        <w:t>informa</w:t>
      </w:r>
      <w:r w:rsidR="00B02789" w:rsidRPr="0000312E">
        <w:rPr>
          <w:rFonts w:cs="Calibri"/>
          <w:noProof/>
        </w:rPr>
        <w:t>ț</w:t>
      </w:r>
      <w:r w:rsidRPr="0000312E">
        <w:rPr>
          <w:rFonts w:cs="Calibri"/>
          <w:noProof/>
        </w:rPr>
        <w:t>iile</w:t>
      </w:r>
      <w:r w:rsidR="00B02789" w:rsidRPr="0000312E">
        <w:rPr>
          <w:rFonts w:cs="Calibri"/>
          <w:noProof/>
        </w:rPr>
        <w:t xml:space="preserve"> </w:t>
      </w:r>
      <w:r w:rsidRPr="0000312E">
        <w:rPr>
          <w:rFonts w:cs="Calibri"/>
          <w:noProof/>
        </w:rPr>
        <w:t>oferite</w:t>
      </w:r>
      <w:r w:rsidR="00B02789" w:rsidRPr="0000312E">
        <w:rPr>
          <w:rFonts w:cs="Calibri"/>
          <w:noProof/>
        </w:rPr>
        <w:t xml:space="preserve"> </w:t>
      </w:r>
      <w:r w:rsidRPr="0000312E">
        <w:rPr>
          <w:rFonts w:cs="Calibri"/>
          <w:noProof/>
        </w:rPr>
        <w:t>de c</w:t>
      </w:r>
      <w:r w:rsidR="00B02789" w:rsidRPr="0000312E">
        <w:rPr>
          <w:rFonts w:cs="Calibri"/>
          <w:noProof/>
        </w:rPr>
        <w:t>ă</w:t>
      </w:r>
      <w:r w:rsidRPr="0000312E">
        <w:rPr>
          <w:rFonts w:cs="Calibri"/>
          <w:noProof/>
        </w:rPr>
        <w:t>tre</w:t>
      </w:r>
      <w:r w:rsidR="00B02789" w:rsidRPr="0000312E">
        <w:rPr>
          <w:rFonts w:cs="Calibri"/>
          <w:noProof/>
        </w:rPr>
        <w:t xml:space="preserve"> </w:t>
      </w:r>
      <w:r w:rsidRPr="0000312E">
        <w:rPr>
          <w:rFonts w:cs="Calibri"/>
          <w:noProof/>
        </w:rPr>
        <w:t>ace</w:t>
      </w:r>
      <w:r w:rsidR="00B02789" w:rsidRPr="0000312E">
        <w:rPr>
          <w:rFonts w:cs="Calibri"/>
          <w:noProof/>
        </w:rPr>
        <w:t>ș</w:t>
      </w:r>
      <w:r w:rsidRPr="0000312E">
        <w:rPr>
          <w:rFonts w:cs="Calibri"/>
          <w:noProof/>
        </w:rPr>
        <w:t>tia</w:t>
      </w:r>
      <w:r w:rsidR="00B02789" w:rsidRPr="0000312E">
        <w:rPr>
          <w:rFonts w:cs="Calibri"/>
          <w:noProof/>
        </w:rPr>
        <w:t xml:space="preserve"> </w:t>
      </w:r>
      <w:r w:rsidRPr="0000312E">
        <w:rPr>
          <w:rFonts w:cs="Calibri"/>
          <w:noProof/>
        </w:rPr>
        <w:t>respect</w:t>
      </w:r>
      <w:r w:rsidR="00B02789" w:rsidRPr="0000312E">
        <w:rPr>
          <w:rFonts w:cs="Calibri"/>
          <w:noProof/>
        </w:rPr>
        <w:t xml:space="preserve">ă </w:t>
      </w:r>
      <w:r w:rsidRPr="0000312E">
        <w:rPr>
          <w:rFonts w:cs="Calibri"/>
          <w:noProof/>
        </w:rPr>
        <w:t>principiul</w:t>
      </w:r>
      <w:r w:rsidR="00B02789" w:rsidRPr="0000312E">
        <w:rPr>
          <w:rFonts w:cs="Calibri"/>
          <w:noProof/>
        </w:rPr>
        <w:t xml:space="preserve"> </w:t>
      </w:r>
      <w:r w:rsidRPr="0000312E">
        <w:rPr>
          <w:rFonts w:cs="Calibri"/>
          <w:noProof/>
        </w:rPr>
        <w:t>confiden</w:t>
      </w:r>
      <w:r w:rsidR="00B02789" w:rsidRPr="0000312E">
        <w:rPr>
          <w:rFonts w:cs="Calibri"/>
          <w:noProof/>
        </w:rPr>
        <w:t>ț</w:t>
      </w:r>
      <w:r w:rsidRPr="0000312E">
        <w:rPr>
          <w:rFonts w:cs="Calibri"/>
          <w:noProof/>
        </w:rPr>
        <w:t>ial</w:t>
      </w:r>
      <w:r w:rsidR="00B02789" w:rsidRPr="0000312E">
        <w:rPr>
          <w:rFonts w:cs="Calibri"/>
          <w:noProof/>
        </w:rPr>
        <w:t>ității;</w:t>
      </w:r>
    </w:p>
    <w:p w14:paraId="5B85CDC0" w14:textId="77777777" w:rsidR="007E1C13" w:rsidRPr="0000312E" w:rsidRDefault="003E6B18" w:rsidP="0000312E">
      <w:pPr>
        <w:pStyle w:val="ListParagraph"/>
        <w:numPr>
          <w:ilvl w:val="0"/>
          <w:numId w:val="35"/>
        </w:numPr>
        <w:spacing w:line="360" w:lineRule="auto"/>
        <w:jc w:val="both"/>
        <w:rPr>
          <w:rFonts w:cs="Calibri"/>
          <w:bCs/>
          <w:noProof/>
        </w:rPr>
      </w:pPr>
      <w:r w:rsidRPr="0000312E">
        <w:rPr>
          <w:rFonts w:cs="Calibri"/>
          <w:b/>
          <w:bCs/>
          <w:noProof/>
        </w:rPr>
        <w:t>Respectarea</w:t>
      </w:r>
      <w:r w:rsidR="00B02789" w:rsidRPr="0000312E">
        <w:rPr>
          <w:rFonts w:cs="Calibri"/>
          <w:b/>
          <w:bCs/>
          <w:noProof/>
        </w:rPr>
        <w:t xml:space="preserve"> </w:t>
      </w:r>
      <w:r w:rsidRPr="0000312E">
        <w:rPr>
          <w:rFonts w:cs="Calibri"/>
          <w:b/>
          <w:bCs/>
          <w:noProof/>
        </w:rPr>
        <w:t>legalit</w:t>
      </w:r>
      <w:r w:rsidR="00B02789" w:rsidRPr="0000312E">
        <w:rPr>
          <w:rFonts w:cs="Calibri"/>
          <w:b/>
          <w:bCs/>
          <w:noProof/>
        </w:rPr>
        <w:t>ății</w:t>
      </w:r>
      <w:r w:rsidRPr="0000312E">
        <w:rPr>
          <w:rFonts w:cs="Calibri"/>
          <w:b/>
          <w:bCs/>
          <w:noProof/>
        </w:rPr>
        <w:t xml:space="preserve"> </w:t>
      </w:r>
      <w:r w:rsidR="00B02789" w:rsidRPr="0000312E">
        <w:rPr>
          <w:rFonts w:cs="Calibri"/>
          <w:b/>
          <w:bCs/>
          <w:noProof/>
        </w:rPr>
        <w:t xml:space="preserve">și </w:t>
      </w:r>
      <w:r w:rsidRPr="0000312E">
        <w:rPr>
          <w:rFonts w:cs="Calibri"/>
          <w:b/>
          <w:bCs/>
          <w:noProof/>
        </w:rPr>
        <w:t>a protec</w:t>
      </w:r>
      <w:r w:rsidR="00B02789" w:rsidRPr="0000312E">
        <w:rPr>
          <w:rFonts w:cs="Calibri"/>
          <w:b/>
          <w:bCs/>
          <w:noProof/>
        </w:rPr>
        <w:t>ț</w:t>
      </w:r>
      <w:r w:rsidRPr="0000312E">
        <w:rPr>
          <w:rFonts w:cs="Calibri"/>
          <w:b/>
          <w:bCs/>
          <w:noProof/>
        </w:rPr>
        <w:t>iei</w:t>
      </w:r>
      <w:r w:rsidR="00B02789" w:rsidRPr="0000312E">
        <w:rPr>
          <w:rFonts w:cs="Calibri"/>
          <w:b/>
          <w:bCs/>
          <w:noProof/>
        </w:rPr>
        <w:t xml:space="preserve"> </w:t>
      </w:r>
      <w:r w:rsidRPr="0000312E">
        <w:rPr>
          <w:rFonts w:cs="Calibri"/>
          <w:b/>
          <w:bCs/>
          <w:noProof/>
        </w:rPr>
        <w:t>datelor cu caracter</w:t>
      </w:r>
      <w:r w:rsidR="00B02789" w:rsidRPr="0000312E">
        <w:rPr>
          <w:rFonts w:cs="Calibri"/>
          <w:b/>
          <w:bCs/>
          <w:noProof/>
        </w:rPr>
        <w:t xml:space="preserve"> </w:t>
      </w:r>
      <w:r w:rsidRPr="0000312E">
        <w:rPr>
          <w:rFonts w:cs="Calibri"/>
          <w:b/>
          <w:bCs/>
          <w:noProof/>
        </w:rPr>
        <w:t>personal</w:t>
      </w:r>
      <w:r w:rsidR="00B02789" w:rsidRPr="0000312E">
        <w:rPr>
          <w:rFonts w:cs="Calibri"/>
          <w:noProof/>
        </w:rPr>
        <w:t xml:space="preserve"> î</w:t>
      </w:r>
      <w:r w:rsidRPr="0000312E">
        <w:rPr>
          <w:rFonts w:cs="Calibri"/>
          <w:noProof/>
        </w:rPr>
        <w:t>n conformitate</w:t>
      </w:r>
      <w:r w:rsidR="00B02789" w:rsidRPr="0000312E">
        <w:rPr>
          <w:rFonts w:cs="Calibri"/>
          <w:noProof/>
        </w:rPr>
        <w:t xml:space="preserve"> </w:t>
      </w:r>
      <w:r w:rsidRPr="0000312E">
        <w:rPr>
          <w:rFonts w:cs="Calibri"/>
          <w:noProof/>
        </w:rPr>
        <w:t>cu</w:t>
      </w:r>
      <w:r w:rsidR="00B02789" w:rsidRPr="0000312E">
        <w:rPr>
          <w:rFonts w:cs="Calibri"/>
          <w:noProof/>
        </w:rPr>
        <w:t xml:space="preserve"> </w:t>
      </w:r>
      <w:r w:rsidRPr="0000312E">
        <w:rPr>
          <w:rFonts w:cs="Calibri"/>
          <w:noProof/>
        </w:rPr>
        <w:t>prevederile</w:t>
      </w:r>
      <w:r w:rsidR="00B02789" w:rsidRPr="0000312E">
        <w:rPr>
          <w:rFonts w:cs="Calibri"/>
          <w:noProof/>
        </w:rPr>
        <w:t xml:space="preserve"> </w:t>
      </w:r>
      <w:r w:rsidRPr="0000312E">
        <w:rPr>
          <w:rFonts w:cs="Calibri"/>
          <w:noProof/>
        </w:rPr>
        <w:t>Regulamentului</w:t>
      </w:r>
      <w:r w:rsidR="007E1C13" w:rsidRPr="0000312E">
        <w:rPr>
          <w:rFonts w:cs="Calibri"/>
          <w:noProof/>
        </w:rPr>
        <w:t xml:space="preserve"> </w:t>
      </w:r>
      <w:r w:rsidRPr="0000312E">
        <w:rPr>
          <w:rFonts w:cs="Calibri"/>
          <w:noProof/>
        </w:rPr>
        <w:t>(UE)2016/679</w:t>
      </w:r>
      <w:r w:rsidR="007E1C13" w:rsidRPr="0000312E">
        <w:rPr>
          <w:rFonts w:cs="Calibri"/>
          <w:noProof/>
        </w:rPr>
        <w:t xml:space="preserve"> ș</w:t>
      </w:r>
      <w:r w:rsidRPr="0000312E">
        <w:rPr>
          <w:rFonts w:cs="Calibri"/>
          <w:noProof/>
        </w:rPr>
        <w:t>i a legisla</w:t>
      </w:r>
      <w:r w:rsidR="007E1C13" w:rsidRPr="0000312E">
        <w:rPr>
          <w:rFonts w:cs="Calibri"/>
          <w:noProof/>
        </w:rPr>
        <w:t>ț</w:t>
      </w:r>
      <w:r w:rsidRPr="0000312E">
        <w:rPr>
          <w:rFonts w:cs="Calibri"/>
          <w:noProof/>
        </w:rPr>
        <w:t>iei</w:t>
      </w:r>
      <w:r w:rsidR="007E1C13" w:rsidRPr="0000312E">
        <w:rPr>
          <w:rFonts w:cs="Calibri"/>
          <w:noProof/>
        </w:rPr>
        <w:t xml:space="preserve"> </w:t>
      </w:r>
      <w:r w:rsidRPr="0000312E">
        <w:rPr>
          <w:rFonts w:cs="Calibri"/>
          <w:noProof/>
        </w:rPr>
        <w:t>incidente;</w:t>
      </w:r>
    </w:p>
    <w:p w14:paraId="37331392" w14:textId="77777777" w:rsidR="007E1C13" w:rsidRPr="0000312E" w:rsidRDefault="003E6B18" w:rsidP="0000312E">
      <w:pPr>
        <w:pStyle w:val="ListParagraph"/>
        <w:numPr>
          <w:ilvl w:val="0"/>
          <w:numId w:val="35"/>
        </w:numPr>
        <w:spacing w:line="360" w:lineRule="auto"/>
        <w:jc w:val="both"/>
        <w:rPr>
          <w:rFonts w:cs="Calibri"/>
          <w:noProof/>
        </w:rPr>
      </w:pPr>
      <w:r w:rsidRPr="0000312E">
        <w:rPr>
          <w:rFonts w:cs="Calibri"/>
          <w:b/>
          <w:bCs/>
          <w:noProof/>
        </w:rPr>
        <w:t>Obiectivitate</w:t>
      </w:r>
      <w:r w:rsidR="007E1C13" w:rsidRPr="0000312E">
        <w:rPr>
          <w:rFonts w:cs="Calibri"/>
          <w:b/>
          <w:bCs/>
          <w:noProof/>
        </w:rPr>
        <w:t xml:space="preserve"> ș</w:t>
      </w:r>
      <w:r w:rsidRPr="0000312E">
        <w:rPr>
          <w:rFonts w:cs="Calibri"/>
          <w:b/>
          <w:bCs/>
          <w:noProof/>
        </w:rPr>
        <w:t>i tratament</w:t>
      </w:r>
      <w:r w:rsidR="007E1C13" w:rsidRPr="0000312E">
        <w:rPr>
          <w:rFonts w:cs="Calibri"/>
          <w:b/>
          <w:bCs/>
          <w:noProof/>
        </w:rPr>
        <w:t xml:space="preserve"> </w:t>
      </w:r>
      <w:r w:rsidRPr="0000312E">
        <w:rPr>
          <w:rFonts w:cs="Calibri"/>
          <w:b/>
          <w:bCs/>
          <w:noProof/>
        </w:rPr>
        <w:t>egal</w:t>
      </w:r>
      <w:r w:rsidR="007E1C13" w:rsidRPr="0000312E">
        <w:rPr>
          <w:rFonts w:cs="Calibri"/>
          <w:b/>
          <w:bCs/>
          <w:noProof/>
        </w:rPr>
        <w:t xml:space="preserve"> </w:t>
      </w:r>
      <w:r w:rsidR="007E1C13" w:rsidRPr="0000312E">
        <w:rPr>
          <w:rFonts w:cs="Calibri"/>
          <w:noProof/>
        </w:rPr>
        <w:t>–</w:t>
      </w:r>
      <w:r w:rsidRPr="0000312E">
        <w:rPr>
          <w:rFonts w:cs="Calibri"/>
          <w:noProof/>
        </w:rPr>
        <w:t xml:space="preserve"> asigurate</w:t>
      </w:r>
      <w:r w:rsidR="007E1C13" w:rsidRPr="0000312E">
        <w:rPr>
          <w:rFonts w:cs="Calibri"/>
          <w:noProof/>
        </w:rPr>
        <w:t xml:space="preserve"> </w:t>
      </w:r>
      <w:r w:rsidRPr="0000312E">
        <w:rPr>
          <w:rFonts w:cs="Calibri"/>
          <w:noProof/>
        </w:rPr>
        <w:t>prin</w:t>
      </w:r>
      <w:r w:rsidR="007E1C13" w:rsidRPr="0000312E">
        <w:rPr>
          <w:rFonts w:cs="Calibri"/>
          <w:noProof/>
        </w:rPr>
        <w:t xml:space="preserve"> </w:t>
      </w:r>
      <w:r w:rsidRPr="0000312E">
        <w:rPr>
          <w:rFonts w:cs="Calibri"/>
          <w:noProof/>
        </w:rPr>
        <w:t>metode</w:t>
      </w:r>
      <w:r w:rsidR="007E1C13" w:rsidRPr="0000312E">
        <w:rPr>
          <w:rFonts w:cs="Calibri"/>
          <w:noProof/>
        </w:rPr>
        <w:t xml:space="preserve"> </w:t>
      </w:r>
      <w:r w:rsidRPr="0000312E">
        <w:rPr>
          <w:rFonts w:cs="Calibri"/>
          <w:noProof/>
        </w:rPr>
        <w:t>specifice;</w:t>
      </w:r>
      <w:r w:rsidR="007E1C13" w:rsidRPr="0000312E">
        <w:rPr>
          <w:rFonts w:cs="Calibri"/>
          <w:noProof/>
        </w:rPr>
        <w:t xml:space="preserve"> </w:t>
      </w:r>
      <w:r w:rsidRPr="0000312E">
        <w:rPr>
          <w:rFonts w:cs="Calibri"/>
          <w:noProof/>
        </w:rPr>
        <w:t>orice</w:t>
      </w:r>
      <w:r w:rsidR="007E1C13" w:rsidRPr="0000312E">
        <w:rPr>
          <w:rFonts w:cs="Calibri"/>
          <w:noProof/>
        </w:rPr>
        <w:t xml:space="preserve"> </w:t>
      </w:r>
      <w:r w:rsidRPr="0000312E">
        <w:rPr>
          <w:rFonts w:cs="Calibri"/>
          <w:noProof/>
        </w:rPr>
        <w:t>decizie</w:t>
      </w:r>
      <w:r w:rsidR="007E1C13" w:rsidRPr="0000312E">
        <w:rPr>
          <w:rFonts w:cs="Calibri"/>
          <w:noProof/>
        </w:rPr>
        <w:t xml:space="preserve"> </w:t>
      </w:r>
      <w:r w:rsidRPr="0000312E">
        <w:rPr>
          <w:rFonts w:cs="Calibri"/>
          <w:noProof/>
        </w:rPr>
        <w:t>trebuie</w:t>
      </w:r>
      <w:r w:rsidR="007E1C13" w:rsidRPr="0000312E">
        <w:rPr>
          <w:rFonts w:cs="Calibri"/>
          <w:noProof/>
        </w:rPr>
        <w:t xml:space="preserve"> </w:t>
      </w:r>
      <w:r w:rsidRPr="0000312E">
        <w:rPr>
          <w:rFonts w:cs="Calibri"/>
          <w:noProof/>
        </w:rPr>
        <w:t>s</w:t>
      </w:r>
      <w:r w:rsidR="007E1C13" w:rsidRPr="0000312E">
        <w:rPr>
          <w:rFonts w:cs="Calibri"/>
          <w:noProof/>
        </w:rPr>
        <w:t>ă</w:t>
      </w:r>
      <w:r w:rsidRPr="0000312E">
        <w:rPr>
          <w:rFonts w:cs="Calibri"/>
          <w:noProof/>
        </w:rPr>
        <w:t xml:space="preserve"> aib</w:t>
      </w:r>
      <w:r w:rsidR="007E1C13" w:rsidRPr="0000312E">
        <w:rPr>
          <w:rFonts w:cs="Calibri"/>
          <w:noProof/>
        </w:rPr>
        <w:t>ă</w:t>
      </w:r>
      <w:r w:rsidRPr="0000312E">
        <w:rPr>
          <w:rFonts w:cs="Calibri"/>
          <w:noProof/>
        </w:rPr>
        <w:t xml:space="preserve"> o</w:t>
      </w:r>
      <w:r w:rsidR="007E1C13" w:rsidRPr="0000312E">
        <w:rPr>
          <w:rFonts w:cs="Calibri"/>
          <w:noProof/>
        </w:rPr>
        <w:t xml:space="preserve"> mo</w:t>
      </w:r>
      <w:r w:rsidRPr="0000312E">
        <w:rPr>
          <w:rFonts w:cs="Calibri"/>
          <w:noProof/>
        </w:rPr>
        <w:t>tiva</w:t>
      </w:r>
      <w:r w:rsidR="007E1C13" w:rsidRPr="0000312E">
        <w:rPr>
          <w:rFonts w:cs="Calibri"/>
          <w:noProof/>
        </w:rPr>
        <w:t>ț</w:t>
      </w:r>
      <w:r w:rsidRPr="0000312E">
        <w:rPr>
          <w:rFonts w:cs="Calibri"/>
          <w:noProof/>
        </w:rPr>
        <w:t>ie</w:t>
      </w:r>
      <w:r w:rsidR="007E1C13" w:rsidRPr="0000312E">
        <w:rPr>
          <w:rFonts w:cs="Calibri"/>
          <w:noProof/>
        </w:rPr>
        <w:t xml:space="preserve"> </w:t>
      </w:r>
      <w:r w:rsidRPr="0000312E">
        <w:rPr>
          <w:rFonts w:cs="Calibri"/>
          <w:noProof/>
        </w:rPr>
        <w:t>foarte</w:t>
      </w:r>
      <w:r w:rsidR="007E1C13" w:rsidRPr="0000312E">
        <w:rPr>
          <w:rFonts w:cs="Calibri"/>
          <w:noProof/>
        </w:rPr>
        <w:t xml:space="preserve"> </w:t>
      </w:r>
      <w:r w:rsidRPr="0000312E">
        <w:rPr>
          <w:rFonts w:cs="Calibri"/>
          <w:noProof/>
        </w:rPr>
        <w:t>clar</w:t>
      </w:r>
      <w:r w:rsidR="007E1C13" w:rsidRPr="0000312E">
        <w:rPr>
          <w:rFonts w:cs="Calibri"/>
          <w:noProof/>
        </w:rPr>
        <w:t>ă ș</w:t>
      </w:r>
      <w:r w:rsidRPr="0000312E">
        <w:rPr>
          <w:rFonts w:cs="Calibri"/>
          <w:noProof/>
        </w:rPr>
        <w:t>i de</w:t>
      </w:r>
      <w:r w:rsidR="007E1C13" w:rsidRPr="0000312E">
        <w:rPr>
          <w:rFonts w:cs="Calibri"/>
          <w:noProof/>
        </w:rPr>
        <w:t>monstrabilă</w:t>
      </w:r>
      <w:r w:rsidRPr="0000312E">
        <w:rPr>
          <w:rFonts w:cs="Calibri"/>
          <w:noProof/>
        </w:rPr>
        <w:t>,</w:t>
      </w:r>
      <w:r w:rsidR="007E1C13" w:rsidRPr="0000312E">
        <w:rPr>
          <w:rFonts w:cs="Calibri"/>
          <w:noProof/>
        </w:rPr>
        <w:t xml:space="preserve"> </w:t>
      </w:r>
      <w:r w:rsidRPr="0000312E">
        <w:rPr>
          <w:rFonts w:cs="Calibri"/>
          <w:noProof/>
        </w:rPr>
        <w:t>criteriile</w:t>
      </w:r>
      <w:r w:rsidR="1D0499D3" w:rsidRPr="0000312E">
        <w:rPr>
          <w:rFonts w:cs="Calibri"/>
          <w:noProof/>
        </w:rPr>
        <w:t xml:space="preserve"> pentru</w:t>
      </w:r>
      <w:r w:rsidR="007E1C13" w:rsidRPr="0000312E">
        <w:rPr>
          <w:rFonts w:cs="Calibri"/>
          <w:noProof/>
        </w:rPr>
        <w:t xml:space="preserve"> </w:t>
      </w:r>
      <w:r w:rsidR="00783AA4" w:rsidRPr="0000312E">
        <w:rPr>
          <w:rFonts w:cs="Calibri"/>
          <w:noProof/>
        </w:rPr>
        <w:t>afiliere</w:t>
      </w:r>
      <w:r w:rsidR="007E1C13" w:rsidRPr="0000312E">
        <w:rPr>
          <w:rFonts w:cs="Calibri"/>
          <w:noProof/>
        </w:rPr>
        <w:t xml:space="preserve"> </w:t>
      </w:r>
      <w:r w:rsidRPr="0000312E">
        <w:rPr>
          <w:rFonts w:cs="Calibri"/>
          <w:noProof/>
        </w:rPr>
        <w:t>fiind</w:t>
      </w:r>
      <w:r w:rsidR="007E1C13" w:rsidRPr="0000312E">
        <w:rPr>
          <w:rFonts w:cs="Calibri"/>
          <w:noProof/>
        </w:rPr>
        <w:t xml:space="preserve"> </w:t>
      </w:r>
      <w:r w:rsidRPr="0000312E">
        <w:rPr>
          <w:rFonts w:cs="Calibri"/>
          <w:noProof/>
        </w:rPr>
        <w:t>aplicate</w:t>
      </w:r>
      <w:r w:rsidR="007E1C13" w:rsidRPr="0000312E">
        <w:rPr>
          <w:rFonts w:cs="Calibri"/>
          <w:noProof/>
        </w:rPr>
        <w:t xml:space="preserve"> î</w:t>
      </w:r>
      <w:r w:rsidRPr="0000312E">
        <w:rPr>
          <w:rFonts w:cs="Calibri"/>
          <w:noProof/>
        </w:rPr>
        <w:t>n mod</w:t>
      </w:r>
      <w:r w:rsidR="007E1C13" w:rsidRPr="0000312E">
        <w:rPr>
          <w:rFonts w:cs="Calibri"/>
          <w:noProof/>
        </w:rPr>
        <w:t xml:space="preserve"> </w:t>
      </w:r>
      <w:r w:rsidRPr="0000312E">
        <w:rPr>
          <w:rFonts w:cs="Calibri"/>
          <w:noProof/>
        </w:rPr>
        <w:t>egal</w:t>
      </w:r>
      <w:r w:rsidR="007E1C13" w:rsidRPr="0000312E">
        <w:rPr>
          <w:rFonts w:cs="Calibri"/>
          <w:noProof/>
        </w:rPr>
        <w:t xml:space="preserve"> ș</w:t>
      </w:r>
      <w:r w:rsidRPr="0000312E">
        <w:rPr>
          <w:rFonts w:cs="Calibri"/>
          <w:noProof/>
        </w:rPr>
        <w:t>i obiectiv</w:t>
      </w:r>
      <w:r w:rsidR="007E1C13" w:rsidRPr="0000312E">
        <w:rPr>
          <w:rFonts w:cs="Calibri"/>
          <w:noProof/>
        </w:rPr>
        <w:t xml:space="preserve"> </w:t>
      </w:r>
      <w:r w:rsidRPr="0000312E">
        <w:rPr>
          <w:rFonts w:cs="Calibri"/>
          <w:noProof/>
        </w:rPr>
        <w:t>tuturor</w:t>
      </w:r>
      <w:r w:rsidR="007E1C13" w:rsidRPr="0000312E">
        <w:rPr>
          <w:rFonts w:cs="Calibri"/>
          <w:noProof/>
        </w:rPr>
        <w:t xml:space="preserve"> </w:t>
      </w:r>
      <w:r w:rsidRPr="0000312E">
        <w:rPr>
          <w:rFonts w:cs="Calibri"/>
          <w:noProof/>
        </w:rPr>
        <w:t>candida</w:t>
      </w:r>
      <w:r w:rsidR="007E1C13" w:rsidRPr="0000312E">
        <w:rPr>
          <w:rFonts w:cs="Calibri"/>
          <w:noProof/>
        </w:rPr>
        <w:t>ț</w:t>
      </w:r>
      <w:r w:rsidRPr="0000312E">
        <w:rPr>
          <w:rFonts w:cs="Calibri"/>
          <w:noProof/>
        </w:rPr>
        <w:t>ilor</w:t>
      </w:r>
      <w:r w:rsidR="007E1C13" w:rsidRPr="0000312E">
        <w:rPr>
          <w:rFonts w:cs="Calibri"/>
          <w:noProof/>
        </w:rPr>
        <w:t>;</w:t>
      </w:r>
    </w:p>
    <w:p w14:paraId="3D829331" w14:textId="77777777" w:rsidR="007E1C13" w:rsidRPr="0000312E" w:rsidRDefault="003E6B18" w:rsidP="0000312E">
      <w:pPr>
        <w:pStyle w:val="ListParagraph"/>
        <w:numPr>
          <w:ilvl w:val="0"/>
          <w:numId w:val="35"/>
        </w:numPr>
        <w:spacing w:line="360" w:lineRule="auto"/>
        <w:jc w:val="both"/>
        <w:rPr>
          <w:rFonts w:cs="Calibri"/>
          <w:noProof/>
        </w:rPr>
      </w:pPr>
      <w:r w:rsidRPr="0000312E">
        <w:rPr>
          <w:rFonts w:cs="Calibri"/>
          <w:b/>
          <w:bCs/>
          <w:noProof/>
        </w:rPr>
        <w:t>Transparen</w:t>
      </w:r>
      <w:r w:rsidR="007E1C13" w:rsidRPr="0000312E">
        <w:rPr>
          <w:rFonts w:cs="Calibri"/>
          <w:b/>
          <w:bCs/>
          <w:noProof/>
        </w:rPr>
        <w:t>ț</w:t>
      </w:r>
      <w:r w:rsidRPr="0000312E">
        <w:rPr>
          <w:rFonts w:cs="Calibri"/>
          <w:b/>
          <w:bCs/>
          <w:noProof/>
        </w:rPr>
        <w:t>a</w:t>
      </w:r>
      <w:r w:rsidR="007E1C13" w:rsidRPr="0000312E">
        <w:rPr>
          <w:rFonts w:cs="Calibri"/>
          <w:noProof/>
        </w:rPr>
        <w:t xml:space="preserve"> –</w:t>
      </w:r>
      <w:r w:rsidRPr="0000312E">
        <w:rPr>
          <w:rFonts w:cs="Calibri"/>
          <w:noProof/>
        </w:rPr>
        <w:t xml:space="preserve"> toate</w:t>
      </w:r>
      <w:r w:rsidR="007E1C13" w:rsidRPr="0000312E">
        <w:rPr>
          <w:rFonts w:cs="Calibri"/>
          <w:noProof/>
        </w:rPr>
        <w:t xml:space="preserve"> </w:t>
      </w:r>
      <w:r w:rsidRPr="0000312E">
        <w:rPr>
          <w:rFonts w:cs="Calibri"/>
          <w:noProof/>
        </w:rPr>
        <w:t>informa</w:t>
      </w:r>
      <w:r w:rsidR="007E1C13" w:rsidRPr="0000312E">
        <w:rPr>
          <w:rFonts w:cs="Calibri"/>
          <w:noProof/>
        </w:rPr>
        <w:t>ț</w:t>
      </w:r>
      <w:r w:rsidRPr="0000312E">
        <w:rPr>
          <w:rFonts w:cs="Calibri"/>
          <w:noProof/>
        </w:rPr>
        <w:t>iile</w:t>
      </w:r>
      <w:r w:rsidR="007E1C13" w:rsidRPr="0000312E">
        <w:rPr>
          <w:rFonts w:cs="Calibri"/>
          <w:noProof/>
        </w:rPr>
        <w:t xml:space="preserve"> </w:t>
      </w:r>
      <w:r w:rsidRPr="0000312E">
        <w:rPr>
          <w:rFonts w:cs="Calibri"/>
          <w:noProof/>
        </w:rPr>
        <w:t>relevante</w:t>
      </w:r>
      <w:r w:rsidR="007E1C13" w:rsidRPr="0000312E">
        <w:rPr>
          <w:rFonts w:cs="Calibri"/>
          <w:noProof/>
        </w:rPr>
        <w:t xml:space="preserve"> </w:t>
      </w:r>
      <w:r w:rsidRPr="0000312E">
        <w:rPr>
          <w:rFonts w:cs="Calibri"/>
          <w:noProof/>
        </w:rPr>
        <w:t>legate</w:t>
      </w:r>
      <w:r w:rsidR="007E1C13" w:rsidRPr="0000312E">
        <w:rPr>
          <w:rFonts w:cs="Calibri"/>
          <w:noProof/>
        </w:rPr>
        <w:t xml:space="preserve"> </w:t>
      </w:r>
      <w:r w:rsidRPr="0000312E">
        <w:rPr>
          <w:rFonts w:cs="Calibri"/>
          <w:noProof/>
        </w:rPr>
        <w:t>de procesul</w:t>
      </w:r>
      <w:r w:rsidR="007E1C13" w:rsidRPr="0000312E">
        <w:rPr>
          <w:rFonts w:cs="Calibri"/>
          <w:noProof/>
        </w:rPr>
        <w:t xml:space="preserve"> </w:t>
      </w:r>
      <w:r w:rsidRPr="0000312E">
        <w:rPr>
          <w:rFonts w:cs="Calibri"/>
          <w:noProof/>
        </w:rPr>
        <w:t xml:space="preserve">de </w:t>
      </w:r>
      <w:r w:rsidR="00783AA4" w:rsidRPr="0000312E">
        <w:rPr>
          <w:rFonts w:cs="Calibri"/>
          <w:noProof/>
        </w:rPr>
        <w:t>afiliere</w:t>
      </w:r>
      <w:r w:rsidR="00940ADD">
        <w:rPr>
          <w:rFonts w:cs="Calibri"/>
          <w:noProof/>
        </w:rPr>
        <w:t xml:space="preserve"> </w:t>
      </w:r>
      <w:r w:rsidRPr="0000312E">
        <w:rPr>
          <w:rFonts w:cs="Calibri"/>
          <w:noProof/>
        </w:rPr>
        <w:t>sunt</w:t>
      </w:r>
      <w:r w:rsidR="007E1C13" w:rsidRPr="0000312E">
        <w:rPr>
          <w:rFonts w:cs="Calibri"/>
          <w:noProof/>
        </w:rPr>
        <w:t xml:space="preserve"> </w:t>
      </w:r>
      <w:r w:rsidRPr="0000312E">
        <w:rPr>
          <w:rFonts w:cs="Calibri"/>
          <w:noProof/>
        </w:rPr>
        <w:t>publice</w:t>
      </w:r>
      <w:r w:rsidR="007E1C13" w:rsidRPr="0000312E">
        <w:rPr>
          <w:rFonts w:cs="Calibri"/>
          <w:noProof/>
        </w:rPr>
        <w:t xml:space="preserve"> ș</w:t>
      </w:r>
      <w:r w:rsidRPr="0000312E">
        <w:rPr>
          <w:rFonts w:cs="Calibri"/>
          <w:noProof/>
        </w:rPr>
        <w:t>i accesibile</w:t>
      </w:r>
      <w:r w:rsidR="007E1C13" w:rsidRPr="0000312E">
        <w:rPr>
          <w:rFonts w:cs="Calibri"/>
          <w:noProof/>
        </w:rPr>
        <w:t xml:space="preserve"> </w:t>
      </w:r>
      <w:r w:rsidRPr="0000312E">
        <w:rPr>
          <w:rFonts w:cs="Calibri"/>
          <w:noProof/>
        </w:rPr>
        <w:t>celor</w:t>
      </w:r>
      <w:r w:rsidR="007E1C13" w:rsidRPr="0000312E">
        <w:rPr>
          <w:rFonts w:cs="Calibri"/>
          <w:noProof/>
        </w:rPr>
        <w:t xml:space="preserve"> </w:t>
      </w:r>
      <w:r w:rsidRPr="0000312E">
        <w:rPr>
          <w:rFonts w:cs="Calibri"/>
          <w:noProof/>
        </w:rPr>
        <w:t>interesa</w:t>
      </w:r>
      <w:r w:rsidR="007E1C13" w:rsidRPr="0000312E">
        <w:rPr>
          <w:rFonts w:cs="Calibri"/>
          <w:noProof/>
        </w:rPr>
        <w:t>ț</w:t>
      </w:r>
      <w:r w:rsidRPr="0000312E">
        <w:rPr>
          <w:rFonts w:cs="Calibri"/>
          <w:noProof/>
        </w:rPr>
        <w:t>i</w:t>
      </w:r>
      <w:r w:rsidR="007E1C13" w:rsidRPr="0000312E">
        <w:rPr>
          <w:rFonts w:cs="Calibri"/>
          <w:noProof/>
        </w:rPr>
        <w:t>;</w:t>
      </w:r>
    </w:p>
    <w:p w14:paraId="55559FC2" w14:textId="77777777" w:rsidR="004D7F81" w:rsidRPr="0000312E" w:rsidRDefault="003E6B18" w:rsidP="0000312E">
      <w:pPr>
        <w:pStyle w:val="ListParagraph"/>
        <w:numPr>
          <w:ilvl w:val="0"/>
          <w:numId w:val="35"/>
        </w:numPr>
        <w:spacing w:line="360" w:lineRule="auto"/>
        <w:jc w:val="both"/>
        <w:rPr>
          <w:rFonts w:cs="Calibri"/>
          <w:bCs/>
          <w:noProof/>
        </w:rPr>
      </w:pPr>
      <w:r w:rsidRPr="0000312E">
        <w:rPr>
          <w:rFonts w:cs="Calibri"/>
          <w:b/>
          <w:bCs/>
          <w:noProof/>
        </w:rPr>
        <w:t>Utilizare</w:t>
      </w:r>
      <w:r w:rsidR="007E1C13" w:rsidRPr="0000312E">
        <w:rPr>
          <w:rFonts w:cs="Calibri"/>
          <w:b/>
          <w:bCs/>
          <w:noProof/>
        </w:rPr>
        <w:t xml:space="preserve"> </w:t>
      </w:r>
      <w:r w:rsidRPr="0000312E">
        <w:rPr>
          <w:rFonts w:cs="Calibri"/>
          <w:b/>
          <w:bCs/>
          <w:noProof/>
        </w:rPr>
        <w:t>eficient</w:t>
      </w:r>
      <w:r w:rsidR="007E1C13" w:rsidRPr="0000312E">
        <w:rPr>
          <w:rFonts w:cs="Calibri"/>
          <w:b/>
          <w:bCs/>
          <w:noProof/>
        </w:rPr>
        <w:t xml:space="preserve">ă </w:t>
      </w:r>
      <w:r w:rsidRPr="0000312E">
        <w:rPr>
          <w:rFonts w:cs="Calibri"/>
          <w:b/>
          <w:bCs/>
          <w:noProof/>
        </w:rPr>
        <w:t>a fondurilor</w:t>
      </w:r>
      <w:r w:rsidR="007E1C13" w:rsidRPr="0000312E">
        <w:rPr>
          <w:rFonts w:cs="Calibri"/>
          <w:b/>
          <w:bCs/>
          <w:noProof/>
        </w:rPr>
        <w:t xml:space="preserve"> </w:t>
      </w:r>
      <w:r w:rsidRPr="0000312E">
        <w:rPr>
          <w:rFonts w:cs="Calibri"/>
          <w:b/>
          <w:bCs/>
          <w:noProof/>
        </w:rPr>
        <w:t>publice</w:t>
      </w:r>
      <w:r w:rsidR="007E1C13" w:rsidRPr="0000312E">
        <w:rPr>
          <w:rFonts w:cs="Calibri"/>
          <w:noProof/>
        </w:rPr>
        <w:t xml:space="preserve"> </w:t>
      </w:r>
      <w:r w:rsidRPr="0000312E">
        <w:rPr>
          <w:rFonts w:cs="Calibri"/>
          <w:noProof/>
        </w:rPr>
        <w:t>- se vor</w:t>
      </w:r>
      <w:r w:rsidR="007E1C13" w:rsidRPr="0000312E">
        <w:rPr>
          <w:rFonts w:cs="Calibri"/>
          <w:noProof/>
        </w:rPr>
        <w:t xml:space="preserve"> </w:t>
      </w:r>
      <w:r w:rsidRPr="0000312E">
        <w:rPr>
          <w:rFonts w:cs="Calibri"/>
          <w:noProof/>
        </w:rPr>
        <w:t>respecta</w:t>
      </w:r>
      <w:r w:rsidR="007E1C13" w:rsidRPr="0000312E">
        <w:rPr>
          <w:rFonts w:cs="Calibri"/>
          <w:noProof/>
        </w:rPr>
        <w:t xml:space="preserve"> </w:t>
      </w:r>
      <w:r w:rsidR="006F470B" w:rsidRPr="0000312E">
        <w:rPr>
          <w:rFonts w:cs="Calibri"/>
          <w:noProof/>
        </w:rPr>
        <w:t xml:space="preserve">baremele standard pentru costurile unitare </w:t>
      </w:r>
      <w:r w:rsidRPr="0000312E">
        <w:rPr>
          <w:rFonts w:cs="Calibri"/>
          <w:noProof/>
        </w:rPr>
        <w:t>stabilite</w:t>
      </w:r>
      <w:r w:rsidR="006F470B" w:rsidRPr="0000312E">
        <w:rPr>
          <w:rFonts w:cs="Calibri"/>
          <w:noProof/>
        </w:rPr>
        <w:t xml:space="preserve"> </w:t>
      </w:r>
      <w:r w:rsidRPr="0000312E">
        <w:rPr>
          <w:rFonts w:cs="Calibri"/>
          <w:noProof/>
        </w:rPr>
        <w:t>de legisla</w:t>
      </w:r>
      <w:r w:rsidR="006F470B" w:rsidRPr="0000312E">
        <w:rPr>
          <w:rFonts w:cs="Calibri"/>
          <w:noProof/>
        </w:rPr>
        <w:t>ț</w:t>
      </w:r>
      <w:r w:rsidRPr="0000312E">
        <w:rPr>
          <w:rFonts w:cs="Calibri"/>
          <w:noProof/>
        </w:rPr>
        <w:t>ia</w:t>
      </w:r>
      <w:r w:rsidR="006F470B" w:rsidRPr="0000312E">
        <w:rPr>
          <w:rFonts w:cs="Calibri"/>
          <w:noProof/>
        </w:rPr>
        <w:t xml:space="preserve"> </w:t>
      </w:r>
      <w:r w:rsidRPr="0000312E">
        <w:rPr>
          <w:rFonts w:cs="Calibri"/>
          <w:noProof/>
        </w:rPr>
        <w:t>na</w:t>
      </w:r>
      <w:r w:rsidR="006F470B" w:rsidRPr="0000312E">
        <w:rPr>
          <w:rFonts w:cs="Calibri"/>
          <w:noProof/>
        </w:rPr>
        <w:t>ț</w:t>
      </w:r>
      <w:r w:rsidRPr="0000312E">
        <w:rPr>
          <w:rFonts w:cs="Calibri"/>
          <w:noProof/>
        </w:rPr>
        <w:t>ional</w:t>
      </w:r>
      <w:r w:rsidR="006F470B" w:rsidRPr="0000312E">
        <w:rPr>
          <w:rFonts w:cs="Calibri"/>
          <w:noProof/>
        </w:rPr>
        <w:t>ă în</w:t>
      </w:r>
      <w:r w:rsidRPr="0000312E">
        <w:rPr>
          <w:rFonts w:cs="Calibri"/>
          <w:noProof/>
        </w:rPr>
        <w:t xml:space="preserve"> domeniu</w:t>
      </w:r>
      <w:r w:rsidR="004D7F81" w:rsidRPr="0000312E">
        <w:rPr>
          <w:rFonts w:cs="Calibri"/>
          <w:noProof/>
        </w:rPr>
        <w:t>;</w:t>
      </w:r>
    </w:p>
    <w:p w14:paraId="50DEB0F7" w14:textId="77777777" w:rsidR="004D7F81" w:rsidRPr="0000312E" w:rsidRDefault="004D7F81" w:rsidP="0000312E">
      <w:pPr>
        <w:pStyle w:val="ListParagraph"/>
        <w:numPr>
          <w:ilvl w:val="0"/>
          <w:numId w:val="35"/>
        </w:numPr>
        <w:spacing w:line="360" w:lineRule="auto"/>
        <w:jc w:val="both"/>
        <w:rPr>
          <w:rFonts w:cs="Calibri"/>
          <w:noProof/>
        </w:rPr>
      </w:pPr>
      <w:r w:rsidRPr="0000312E">
        <w:rPr>
          <w:rFonts w:cs="Calibri"/>
          <w:b/>
          <w:bCs/>
          <w:noProof/>
        </w:rPr>
        <w:t>Proporționalitate</w:t>
      </w:r>
      <w:r w:rsidRPr="0000312E">
        <w:rPr>
          <w:rFonts w:cs="Calibri"/>
          <w:noProof/>
        </w:rPr>
        <w:t xml:space="preserve"> – acţiunile în procesul de </w:t>
      </w:r>
      <w:r w:rsidR="00783AA4" w:rsidRPr="0000312E">
        <w:rPr>
          <w:rFonts w:cs="Calibri"/>
          <w:noProof/>
        </w:rPr>
        <w:t>afiliere</w:t>
      </w:r>
      <w:r w:rsidR="00940ADD">
        <w:rPr>
          <w:rFonts w:cs="Calibri"/>
          <w:noProof/>
        </w:rPr>
        <w:t xml:space="preserve"> </w:t>
      </w:r>
      <w:r w:rsidRPr="0000312E">
        <w:rPr>
          <w:rFonts w:cs="Calibri"/>
          <w:noProof/>
        </w:rPr>
        <w:t>vor fi potrivite, necesare şi adecvate contractului în chestiune</w:t>
      </w:r>
      <w:r w:rsidR="00064508" w:rsidRPr="0000312E">
        <w:rPr>
          <w:rFonts w:cs="Calibri"/>
          <w:noProof/>
        </w:rPr>
        <w:t>, respectiv vor fi direct proporționale cu complexitatea serviciilor oferite de cabinetele de medicină de familie aflate în contract cu Casa de Asigurări de Sănătate ce se vor selecta</w:t>
      </w:r>
      <w:r w:rsidR="006F1CBB" w:rsidRPr="0000312E">
        <w:rPr>
          <w:rFonts w:cs="Calibri"/>
          <w:noProof/>
        </w:rPr>
        <w:t>;</w:t>
      </w:r>
    </w:p>
    <w:p w14:paraId="0A37C542" w14:textId="77777777" w:rsidR="006F1CBB" w:rsidRPr="0000312E" w:rsidRDefault="006F1CBB" w:rsidP="0000312E">
      <w:pPr>
        <w:pStyle w:val="ListParagraph"/>
        <w:numPr>
          <w:ilvl w:val="0"/>
          <w:numId w:val="35"/>
        </w:numPr>
        <w:spacing w:line="360" w:lineRule="auto"/>
        <w:jc w:val="both"/>
        <w:rPr>
          <w:rFonts w:cs="Calibri"/>
          <w:bCs/>
          <w:noProof/>
        </w:rPr>
      </w:pPr>
      <w:r w:rsidRPr="0000312E">
        <w:rPr>
          <w:rFonts w:cs="Calibri"/>
          <w:b/>
          <w:bCs/>
          <w:noProof/>
        </w:rPr>
        <w:t>Recunoaștere</w:t>
      </w:r>
      <w:r w:rsidRPr="0000312E">
        <w:rPr>
          <w:rFonts w:cs="Calibri"/>
          <w:noProof/>
        </w:rPr>
        <w:t xml:space="preserve"> </w:t>
      </w:r>
      <w:r w:rsidRPr="0000312E">
        <w:rPr>
          <w:rFonts w:cs="Calibri"/>
          <w:b/>
          <w:bCs/>
          <w:noProof/>
        </w:rPr>
        <w:t>reciprocă</w:t>
      </w:r>
      <w:r w:rsidRPr="0000312E">
        <w:rPr>
          <w:rFonts w:cs="Calibri"/>
          <w:noProof/>
        </w:rPr>
        <w:t xml:space="preserve"> - presupune acceptarea documentelor și a certificatelor emise de autoritățile în drept situate pe teritoriul altui stat. </w:t>
      </w:r>
    </w:p>
    <w:p w14:paraId="18971A12" w14:textId="77777777" w:rsidR="00064508" w:rsidRPr="0000312E" w:rsidRDefault="00064508" w:rsidP="0000312E">
      <w:pPr>
        <w:pStyle w:val="ListParagraph"/>
        <w:numPr>
          <w:ilvl w:val="0"/>
          <w:numId w:val="35"/>
        </w:numPr>
        <w:spacing w:line="360" w:lineRule="auto"/>
        <w:jc w:val="both"/>
        <w:rPr>
          <w:rFonts w:cs="Calibri"/>
          <w:bCs/>
          <w:noProof/>
        </w:rPr>
      </w:pPr>
      <w:r w:rsidRPr="0000312E">
        <w:rPr>
          <w:rFonts w:cs="Calibri"/>
          <w:b/>
          <w:bCs/>
          <w:noProof/>
        </w:rPr>
        <w:t>Asumarea</w:t>
      </w:r>
      <w:r w:rsidRPr="0000312E">
        <w:rPr>
          <w:rFonts w:cs="Calibri"/>
          <w:noProof/>
        </w:rPr>
        <w:t xml:space="preserve"> </w:t>
      </w:r>
      <w:r w:rsidRPr="0000312E">
        <w:rPr>
          <w:rFonts w:cs="Calibri"/>
          <w:b/>
          <w:bCs/>
          <w:noProof/>
        </w:rPr>
        <w:t>răspunderii</w:t>
      </w:r>
      <w:r w:rsidRPr="0000312E">
        <w:rPr>
          <w:rFonts w:cs="Calibri"/>
          <w:noProof/>
        </w:rPr>
        <w:t xml:space="preserve"> - presupune determinarea clară a sarcinilor şi responsabilităţilor persoanelor implicate în procesul de recrutare, asigurându-se profesionalismul, imparţialitatea şi independenţa deciziilor adoptate pe parcursul acestui proces</w:t>
      </w:r>
      <w:r w:rsidR="006F1CBB" w:rsidRPr="0000312E">
        <w:rPr>
          <w:rFonts w:cs="Calibri"/>
          <w:noProof/>
        </w:rPr>
        <w:t>.</w:t>
      </w:r>
    </w:p>
    <w:p w14:paraId="77CFD4A4" w14:textId="77777777" w:rsidR="003E6B18" w:rsidRPr="0000312E" w:rsidRDefault="003E6B18" w:rsidP="0000312E">
      <w:pPr>
        <w:tabs>
          <w:tab w:val="left" w:pos="567"/>
        </w:tabs>
        <w:spacing w:line="360" w:lineRule="auto"/>
        <w:ind w:right="27"/>
        <w:jc w:val="both"/>
        <w:rPr>
          <w:rFonts w:cs="Calibri"/>
          <w:bCs/>
          <w:noProof/>
        </w:rPr>
      </w:pPr>
    </w:p>
    <w:p w14:paraId="7B1D88F1" w14:textId="77777777" w:rsidR="00BA64E0" w:rsidRPr="0000312E" w:rsidRDefault="002B41E8" w:rsidP="0000312E">
      <w:pPr>
        <w:pStyle w:val="ListParagraph"/>
        <w:numPr>
          <w:ilvl w:val="0"/>
          <w:numId w:val="33"/>
        </w:numPr>
        <w:tabs>
          <w:tab w:val="left" w:pos="567"/>
        </w:tabs>
        <w:spacing w:line="360" w:lineRule="auto"/>
        <w:ind w:right="27"/>
        <w:jc w:val="both"/>
        <w:rPr>
          <w:rFonts w:cs="Calibri"/>
          <w:b/>
          <w:noProof/>
        </w:rPr>
      </w:pPr>
      <w:r w:rsidRPr="0000312E">
        <w:rPr>
          <w:rFonts w:cs="Calibri"/>
          <w:b/>
          <w:noProof/>
        </w:rPr>
        <w:t>Dispoziții Generale</w:t>
      </w:r>
    </w:p>
    <w:p w14:paraId="371B7F03" w14:textId="77777777" w:rsidR="00F958AB" w:rsidRPr="0000312E" w:rsidRDefault="00BA64E0" w:rsidP="0000312E">
      <w:pPr>
        <w:pStyle w:val="Default"/>
        <w:spacing w:line="360" w:lineRule="auto"/>
        <w:jc w:val="both"/>
        <w:rPr>
          <w:noProof/>
          <w:color w:val="auto"/>
          <w:sz w:val="22"/>
          <w:szCs w:val="22"/>
        </w:rPr>
      </w:pPr>
      <w:r w:rsidRPr="0000312E">
        <w:rPr>
          <w:b/>
          <w:bCs/>
          <w:noProof/>
          <w:color w:val="auto"/>
          <w:sz w:val="22"/>
          <w:szCs w:val="22"/>
        </w:rPr>
        <w:t>Art</w:t>
      </w:r>
      <w:r w:rsidR="002B41E8" w:rsidRPr="0000312E">
        <w:rPr>
          <w:b/>
          <w:bCs/>
          <w:noProof/>
          <w:color w:val="auto"/>
          <w:sz w:val="22"/>
          <w:szCs w:val="22"/>
        </w:rPr>
        <w:t>.</w:t>
      </w:r>
      <w:r w:rsidRPr="0000312E">
        <w:rPr>
          <w:b/>
          <w:bCs/>
          <w:noProof/>
          <w:color w:val="auto"/>
          <w:sz w:val="22"/>
          <w:szCs w:val="22"/>
        </w:rPr>
        <w:t xml:space="preserve"> </w:t>
      </w:r>
      <w:r w:rsidR="00214540" w:rsidRPr="0000312E">
        <w:rPr>
          <w:b/>
          <w:bCs/>
          <w:noProof/>
          <w:color w:val="auto"/>
          <w:sz w:val="22"/>
          <w:szCs w:val="22"/>
        </w:rPr>
        <w:t>4</w:t>
      </w:r>
      <w:r w:rsidR="0077493E" w:rsidRPr="0000312E">
        <w:rPr>
          <w:b/>
          <w:bCs/>
          <w:noProof/>
          <w:color w:val="auto"/>
          <w:sz w:val="22"/>
          <w:szCs w:val="22"/>
        </w:rPr>
        <w:t>.</w:t>
      </w:r>
      <w:r w:rsidR="002B41E8" w:rsidRPr="0000312E">
        <w:rPr>
          <w:b/>
          <w:bCs/>
          <w:noProof/>
          <w:color w:val="auto"/>
          <w:sz w:val="22"/>
          <w:szCs w:val="22"/>
        </w:rPr>
        <w:t>1</w:t>
      </w:r>
      <w:r w:rsidRPr="0000312E">
        <w:rPr>
          <w:noProof/>
          <w:color w:val="auto"/>
          <w:sz w:val="22"/>
          <w:szCs w:val="22"/>
        </w:rPr>
        <w:t xml:space="preserve"> Prezenta </w:t>
      </w:r>
      <w:r w:rsidR="00702064">
        <w:rPr>
          <w:noProof/>
          <w:color w:val="auto"/>
          <w:sz w:val="22"/>
          <w:szCs w:val="22"/>
        </w:rPr>
        <w:t>metodologie</w:t>
      </w:r>
      <w:r w:rsidR="00702064" w:rsidRPr="0000312E">
        <w:rPr>
          <w:noProof/>
          <w:color w:val="auto"/>
          <w:sz w:val="22"/>
          <w:szCs w:val="22"/>
        </w:rPr>
        <w:t xml:space="preserve"> </w:t>
      </w:r>
      <w:r w:rsidRPr="0000312E">
        <w:rPr>
          <w:noProof/>
          <w:color w:val="auto"/>
          <w:sz w:val="22"/>
          <w:szCs w:val="22"/>
        </w:rPr>
        <w:t>reglementează modalitatea de</w:t>
      </w:r>
      <w:r w:rsidR="007563B8" w:rsidRPr="0000312E">
        <w:rPr>
          <w:noProof/>
          <w:color w:val="auto"/>
          <w:sz w:val="22"/>
          <w:szCs w:val="22"/>
        </w:rPr>
        <w:t xml:space="preserve"> </w:t>
      </w:r>
      <w:r w:rsidR="00783AA4" w:rsidRPr="0000312E">
        <w:rPr>
          <w:noProof/>
          <w:color w:val="auto"/>
          <w:sz w:val="22"/>
          <w:szCs w:val="22"/>
        </w:rPr>
        <w:t>afiliere</w:t>
      </w:r>
      <w:r w:rsidR="00E344C4" w:rsidRPr="0000312E">
        <w:rPr>
          <w:noProof/>
          <w:color w:val="auto"/>
          <w:sz w:val="22"/>
          <w:szCs w:val="22"/>
        </w:rPr>
        <w:t xml:space="preserve"> </w:t>
      </w:r>
      <w:r w:rsidR="007563B8" w:rsidRPr="0000312E">
        <w:rPr>
          <w:noProof/>
          <w:color w:val="auto"/>
          <w:sz w:val="22"/>
          <w:szCs w:val="22"/>
        </w:rPr>
        <w:t xml:space="preserve">a Cabinetelor de medicină de familie aflate în contract cu Casa de Asigurări de Sănătate în vederea implicării acestora în </w:t>
      </w:r>
      <w:r w:rsidR="00940ADD">
        <w:rPr>
          <w:noProof/>
          <w:color w:val="auto"/>
          <w:sz w:val="22"/>
          <w:szCs w:val="22"/>
        </w:rPr>
        <w:t xml:space="preserve"> programul de screening</w:t>
      </w:r>
      <w:r w:rsidR="00FB5E33">
        <w:rPr>
          <w:noProof/>
          <w:color w:val="auto"/>
          <w:sz w:val="22"/>
          <w:szCs w:val="22"/>
        </w:rPr>
        <w:t xml:space="preserve"> de cancer colorectal </w:t>
      </w:r>
      <w:r w:rsidR="00940ADD">
        <w:rPr>
          <w:noProof/>
          <w:color w:val="auto"/>
          <w:sz w:val="22"/>
          <w:szCs w:val="22"/>
        </w:rPr>
        <w:t xml:space="preserve">desfășurat în cadrul proiectului cu titlul: ................................/ cod </w:t>
      </w:r>
      <w:r w:rsidR="00940ADD" w:rsidRPr="003C31B6">
        <w:rPr>
          <w:noProof/>
          <w:color w:val="auto"/>
          <w:sz w:val="22"/>
          <w:szCs w:val="22"/>
        </w:rPr>
        <w:t>SMIS</w:t>
      </w:r>
      <w:r w:rsidR="007563B8" w:rsidRPr="0078094D">
        <w:rPr>
          <w:noProof/>
          <w:color w:val="auto"/>
          <w:sz w:val="22"/>
          <w:szCs w:val="22"/>
        </w:rPr>
        <w:t>,</w:t>
      </w:r>
      <w:r w:rsidR="007563B8" w:rsidRPr="003C31B6">
        <w:rPr>
          <w:noProof/>
          <w:color w:val="auto"/>
          <w:sz w:val="22"/>
          <w:szCs w:val="22"/>
        </w:rPr>
        <w:t xml:space="preserve"> respectiv</w:t>
      </w:r>
      <w:r w:rsidR="007563B8" w:rsidRPr="0000312E">
        <w:rPr>
          <w:noProof/>
          <w:color w:val="auto"/>
          <w:sz w:val="22"/>
          <w:szCs w:val="22"/>
        </w:rPr>
        <w:t xml:space="preserve"> asigurarea consultațiilor necesare derulării </w:t>
      </w:r>
      <w:r w:rsidR="00C732F2" w:rsidRPr="0000312E">
        <w:rPr>
          <w:noProof/>
          <w:color w:val="auto"/>
          <w:sz w:val="22"/>
          <w:szCs w:val="22"/>
        </w:rPr>
        <w:t xml:space="preserve">screening-ului </w:t>
      </w:r>
      <w:r w:rsidR="00FB5E33">
        <w:rPr>
          <w:noProof/>
          <w:color w:val="auto"/>
          <w:sz w:val="22"/>
          <w:szCs w:val="22"/>
        </w:rPr>
        <w:t>de cancer colorectal</w:t>
      </w:r>
      <w:r w:rsidR="00940ADD">
        <w:rPr>
          <w:noProof/>
          <w:color w:val="auto"/>
          <w:sz w:val="22"/>
          <w:szCs w:val="22"/>
        </w:rPr>
        <w:t xml:space="preserve">, conform </w:t>
      </w:r>
      <w:r w:rsidR="00FB5E33" w:rsidRPr="00FB5E33">
        <w:rPr>
          <w:noProof/>
          <w:color w:val="auto"/>
          <w:sz w:val="22"/>
          <w:szCs w:val="22"/>
        </w:rPr>
        <w:t>Sub-activității 1.3. Derularea screeningului la nivel regional în vederea identificării persoanelor cu risc standard de cancer colorectal</w:t>
      </w:r>
      <w:r w:rsidR="00FB5E33">
        <w:rPr>
          <w:noProof/>
          <w:color w:val="auto"/>
          <w:sz w:val="22"/>
          <w:szCs w:val="22"/>
        </w:rPr>
        <w:t>.</w:t>
      </w:r>
    </w:p>
    <w:p w14:paraId="34E45A80" w14:textId="77777777" w:rsidR="00035D80" w:rsidRPr="0000312E" w:rsidRDefault="00035D80" w:rsidP="0000312E">
      <w:pPr>
        <w:pStyle w:val="Default"/>
        <w:spacing w:line="360" w:lineRule="auto"/>
        <w:jc w:val="both"/>
        <w:rPr>
          <w:noProof/>
          <w:color w:val="auto"/>
          <w:sz w:val="22"/>
          <w:szCs w:val="22"/>
        </w:rPr>
      </w:pPr>
    </w:p>
    <w:p w14:paraId="3770B41F" w14:textId="77777777" w:rsidR="00F5285D" w:rsidRPr="0000312E" w:rsidRDefault="00EB1B17" w:rsidP="0000312E">
      <w:pPr>
        <w:pStyle w:val="Default"/>
        <w:spacing w:line="360" w:lineRule="auto"/>
        <w:jc w:val="both"/>
        <w:rPr>
          <w:noProof/>
          <w:color w:val="auto"/>
          <w:sz w:val="22"/>
          <w:szCs w:val="22"/>
        </w:rPr>
      </w:pPr>
      <w:r w:rsidRPr="0000312E">
        <w:rPr>
          <w:b/>
          <w:bCs/>
          <w:noProof/>
          <w:color w:val="auto"/>
          <w:sz w:val="22"/>
          <w:szCs w:val="22"/>
        </w:rPr>
        <w:lastRenderedPageBreak/>
        <w:t xml:space="preserve">Art. </w:t>
      </w:r>
      <w:r w:rsidR="00214540" w:rsidRPr="0000312E">
        <w:rPr>
          <w:b/>
          <w:bCs/>
          <w:noProof/>
          <w:color w:val="auto"/>
          <w:sz w:val="22"/>
          <w:szCs w:val="22"/>
        </w:rPr>
        <w:t>4</w:t>
      </w:r>
      <w:r w:rsidRPr="0000312E">
        <w:rPr>
          <w:b/>
          <w:bCs/>
          <w:noProof/>
          <w:color w:val="auto"/>
          <w:sz w:val="22"/>
          <w:szCs w:val="22"/>
        </w:rPr>
        <w:t xml:space="preserve">.2. </w:t>
      </w:r>
      <w:r w:rsidR="00314F03" w:rsidRPr="0000312E">
        <w:rPr>
          <w:noProof/>
          <w:color w:val="auto"/>
          <w:sz w:val="22"/>
          <w:szCs w:val="22"/>
        </w:rPr>
        <w:t>Scopul aces</w:t>
      </w:r>
      <w:r w:rsidR="000031DD" w:rsidRPr="0000312E">
        <w:rPr>
          <w:noProof/>
          <w:color w:val="auto"/>
          <w:sz w:val="22"/>
          <w:szCs w:val="22"/>
        </w:rPr>
        <w:t xml:space="preserve">tei </w:t>
      </w:r>
      <w:r w:rsidR="002A47B3">
        <w:rPr>
          <w:noProof/>
          <w:color w:val="auto"/>
          <w:sz w:val="22"/>
          <w:szCs w:val="22"/>
        </w:rPr>
        <w:t>metodologiei</w:t>
      </w:r>
      <w:r w:rsidR="002A47B3" w:rsidRPr="0000312E">
        <w:rPr>
          <w:noProof/>
          <w:color w:val="auto"/>
          <w:sz w:val="22"/>
          <w:szCs w:val="22"/>
        </w:rPr>
        <w:t xml:space="preserve"> </w:t>
      </w:r>
      <w:r w:rsidR="00314F03" w:rsidRPr="0000312E">
        <w:rPr>
          <w:noProof/>
          <w:color w:val="auto"/>
          <w:sz w:val="22"/>
          <w:szCs w:val="22"/>
        </w:rPr>
        <w:t xml:space="preserve">este de a asigura un cadru transparent al procesului de </w:t>
      </w:r>
      <w:r w:rsidR="00783AA4" w:rsidRPr="0000312E">
        <w:rPr>
          <w:noProof/>
          <w:color w:val="auto"/>
          <w:sz w:val="22"/>
          <w:szCs w:val="22"/>
        </w:rPr>
        <w:t xml:space="preserve">afiliere </w:t>
      </w:r>
      <w:r w:rsidR="00314F03" w:rsidRPr="0000312E">
        <w:rPr>
          <w:noProof/>
          <w:color w:val="auto"/>
          <w:sz w:val="22"/>
          <w:szCs w:val="22"/>
        </w:rPr>
        <w:t xml:space="preserve">a </w:t>
      </w:r>
      <w:r w:rsidR="00035D80" w:rsidRPr="0000312E">
        <w:rPr>
          <w:noProof/>
          <w:color w:val="auto"/>
          <w:sz w:val="22"/>
          <w:szCs w:val="22"/>
        </w:rPr>
        <w:t>Cabinetelor de medicină de familie aflate în contract cu Casa de Asigurări de Sănătate</w:t>
      </w:r>
      <w:r w:rsidR="000A0380" w:rsidRPr="0000312E">
        <w:rPr>
          <w:noProof/>
          <w:color w:val="auto"/>
          <w:sz w:val="22"/>
          <w:szCs w:val="22"/>
        </w:rPr>
        <w:t xml:space="preserve"> și aflate </w:t>
      </w:r>
      <w:r w:rsidR="00DE7274" w:rsidRPr="0000312E">
        <w:rPr>
          <w:noProof/>
          <w:color w:val="auto"/>
          <w:sz w:val="22"/>
          <w:szCs w:val="22"/>
        </w:rPr>
        <w:t>î</w:t>
      </w:r>
      <w:r w:rsidR="3B957CD7" w:rsidRPr="0000312E">
        <w:rPr>
          <w:noProof/>
          <w:color w:val="auto"/>
          <w:sz w:val="22"/>
          <w:szCs w:val="22"/>
        </w:rPr>
        <w:t>n Rom</w:t>
      </w:r>
      <w:r w:rsidR="00DE7274" w:rsidRPr="0000312E">
        <w:rPr>
          <w:noProof/>
          <w:color w:val="auto"/>
          <w:sz w:val="22"/>
          <w:szCs w:val="22"/>
        </w:rPr>
        <w:t>â</w:t>
      </w:r>
      <w:r w:rsidR="3B957CD7" w:rsidRPr="0000312E">
        <w:rPr>
          <w:noProof/>
          <w:color w:val="auto"/>
          <w:sz w:val="22"/>
          <w:szCs w:val="22"/>
        </w:rPr>
        <w:t>nia.</w:t>
      </w:r>
    </w:p>
    <w:p w14:paraId="79BAD802" w14:textId="77777777" w:rsidR="00545A63" w:rsidRPr="0000312E" w:rsidRDefault="00545A63" w:rsidP="0000312E">
      <w:pPr>
        <w:pStyle w:val="Default"/>
        <w:spacing w:line="360" w:lineRule="auto"/>
        <w:jc w:val="both"/>
        <w:rPr>
          <w:noProof/>
          <w:color w:val="auto"/>
          <w:sz w:val="22"/>
          <w:szCs w:val="22"/>
        </w:rPr>
      </w:pPr>
    </w:p>
    <w:p w14:paraId="0FFDC143" w14:textId="77777777" w:rsidR="00362C1C" w:rsidRDefault="00362C1C" w:rsidP="006D41BF">
      <w:pPr>
        <w:spacing w:line="360" w:lineRule="auto"/>
        <w:ind w:right="27"/>
        <w:jc w:val="both"/>
        <w:rPr>
          <w:rFonts w:cs="Calibri"/>
          <w:noProof/>
        </w:rPr>
      </w:pPr>
      <w:r w:rsidRPr="0078094D">
        <w:rPr>
          <w:rFonts w:cs="Calibri"/>
          <w:b/>
          <w:bCs/>
          <w:noProof/>
        </w:rPr>
        <w:t>Art.</w:t>
      </w:r>
      <w:r w:rsidRPr="0078094D">
        <w:rPr>
          <w:rFonts w:cs="Calibri"/>
          <w:noProof/>
        </w:rPr>
        <w:t xml:space="preserve"> </w:t>
      </w:r>
      <w:r w:rsidRPr="0078094D">
        <w:rPr>
          <w:rFonts w:cs="Calibri"/>
          <w:b/>
          <w:bCs/>
          <w:noProof/>
        </w:rPr>
        <w:t>4.</w:t>
      </w:r>
      <w:r w:rsidR="00C72BD3" w:rsidRPr="0078094D">
        <w:rPr>
          <w:rFonts w:cs="Calibri"/>
          <w:b/>
          <w:bCs/>
          <w:noProof/>
        </w:rPr>
        <w:t>3</w:t>
      </w:r>
      <w:r w:rsidRPr="0078094D">
        <w:rPr>
          <w:rFonts w:cs="Calibri"/>
          <w:noProof/>
        </w:rPr>
        <w:t>. Grupul țintă vizat const</w:t>
      </w:r>
      <w:r w:rsidR="0000312E" w:rsidRPr="0078094D">
        <w:rPr>
          <w:rFonts w:cs="Calibri"/>
          <w:noProof/>
        </w:rPr>
        <w:t>ă</w:t>
      </w:r>
      <w:r w:rsidRPr="0078094D">
        <w:rPr>
          <w:rFonts w:cs="Calibri"/>
          <w:noProof/>
        </w:rPr>
        <w:t xml:space="preserve"> </w:t>
      </w:r>
      <w:r w:rsidR="0000312E" w:rsidRPr="0078094D">
        <w:rPr>
          <w:rFonts w:cs="Calibri"/>
          <w:noProof/>
        </w:rPr>
        <w:t>î</w:t>
      </w:r>
      <w:r w:rsidRPr="0078094D">
        <w:rPr>
          <w:rFonts w:cs="Calibri"/>
          <w:noProof/>
        </w:rPr>
        <w:t>n</w:t>
      </w:r>
      <w:r w:rsidR="0000312E" w:rsidRPr="0078094D">
        <w:rPr>
          <w:rFonts w:cs="Calibri"/>
          <w:noProof/>
        </w:rPr>
        <w:t xml:space="preserve"> </w:t>
      </w:r>
      <w:r w:rsidR="00C01D54">
        <w:rPr>
          <w:rFonts w:cs="Calibri"/>
          <w:noProof/>
        </w:rPr>
        <w:t>..........................</w:t>
      </w:r>
      <w:r w:rsidR="00C01D54" w:rsidRPr="0078094D">
        <w:rPr>
          <w:rFonts w:cs="Calibri"/>
          <w:noProof/>
        </w:rPr>
        <w:t xml:space="preserve"> </w:t>
      </w:r>
      <w:r w:rsidR="005F131E">
        <w:rPr>
          <w:rFonts w:cs="Calibri"/>
          <w:noProof/>
        </w:rPr>
        <w:t xml:space="preserve">(număr) </w:t>
      </w:r>
      <w:r w:rsidRPr="0078094D">
        <w:rPr>
          <w:rFonts w:cs="Calibri"/>
          <w:noProof/>
        </w:rPr>
        <w:t>p</w:t>
      </w:r>
      <w:r w:rsidR="0000312E" w:rsidRPr="0078094D">
        <w:rPr>
          <w:rFonts w:cs="Calibri"/>
          <w:noProof/>
        </w:rPr>
        <w:t>ersoane aparținând</w:t>
      </w:r>
      <w:r w:rsidR="0000312E" w:rsidRPr="0078094D">
        <w:rPr>
          <w:rFonts w:cs="Calibri"/>
          <w:b/>
          <w:bCs/>
          <w:noProof/>
          <w:lang w:val="en-US"/>
        </w:rPr>
        <w:t xml:space="preserve"> </w:t>
      </w:r>
      <w:r w:rsidR="0000312E" w:rsidRPr="0078094D">
        <w:rPr>
          <w:rFonts w:cs="Calibri"/>
          <w:noProof/>
          <w:lang w:val="en-US"/>
        </w:rPr>
        <w:t>grupurilor vulnerabile/ defavorizate socio-economic/ din comunități cu grad de vulnerabilitate crescut</w:t>
      </w:r>
      <w:r w:rsidR="006D41BF" w:rsidRPr="006D41BF">
        <w:rPr>
          <w:rFonts w:cs="Calibri"/>
          <w:noProof/>
          <w:lang w:val="en-US"/>
        </w:rPr>
        <w:t>beneficiare de programe de screening,</w:t>
      </w:r>
      <w:r w:rsidR="006D41BF">
        <w:rPr>
          <w:rFonts w:cs="Calibri"/>
          <w:b/>
          <w:bCs/>
          <w:noProof/>
          <w:lang w:val="en-US"/>
        </w:rPr>
        <w:t xml:space="preserve"> </w:t>
      </w:r>
      <w:r w:rsidR="006D41BF" w:rsidRPr="0078094D">
        <w:rPr>
          <w:rFonts w:cs="Calibri"/>
          <w:noProof/>
        </w:rPr>
        <w:t>persoanel</w:t>
      </w:r>
      <w:r w:rsidR="006D41BF">
        <w:rPr>
          <w:rFonts w:cs="Calibri"/>
          <w:noProof/>
        </w:rPr>
        <w:t>e</w:t>
      </w:r>
      <w:r w:rsidR="006D41BF" w:rsidRPr="0078094D">
        <w:rPr>
          <w:rFonts w:cs="Calibri"/>
          <w:noProof/>
        </w:rPr>
        <w:t xml:space="preserve"> </w:t>
      </w:r>
      <w:r w:rsidR="00C42BC8" w:rsidRPr="0078094D">
        <w:rPr>
          <w:rFonts w:cs="Calibri"/>
          <w:noProof/>
        </w:rPr>
        <w:t>care nu au acces la serviciile de sănătate publică etc.</w:t>
      </w:r>
      <w:r w:rsidRPr="0078094D">
        <w:rPr>
          <w:rFonts w:cs="Calibri"/>
          <w:noProof/>
        </w:rPr>
        <w:t xml:space="preserve"> din regiun</w:t>
      </w:r>
      <w:r w:rsidR="0000312E" w:rsidRPr="0078094D">
        <w:rPr>
          <w:rFonts w:cs="Calibri"/>
          <w:noProof/>
        </w:rPr>
        <w:t>ea</w:t>
      </w:r>
      <w:r w:rsidR="00C01D54">
        <w:rPr>
          <w:rFonts w:cs="Calibri"/>
          <w:noProof/>
        </w:rPr>
        <w:t xml:space="preserve"> ..................</w:t>
      </w:r>
      <w:r w:rsidR="0000312E" w:rsidRPr="0078094D">
        <w:rPr>
          <w:rFonts w:cs="Calibri"/>
          <w:noProof/>
        </w:rPr>
        <w:t>...,</w:t>
      </w:r>
      <w:r w:rsidRPr="0078094D">
        <w:rPr>
          <w:rFonts w:cs="Calibri"/>
          <w:noProof/>
        </w:rPr>
        <w:t xml:space="preserve"> respectiv din jude</w:t>
      </w:r>
      <w:r w:rsidR="00C42BC8" w:rsidRPr="0078094D">
        <w:rPr>
          <w:rFonts w:cs="Calibri"/>
          <w:noProof/>
        </w:rPr>
        <w:t>ț</w:t>
      </w:r>
      <w:r w:rsidRPr="0078094D">
        <w:rPr>
          <w:rFonts w:cs="Calibri"/>
          <w:noProof/>
        </w:rPr>
        <w:t>e</w:t>
      </w:r>
      <w:r w:rsidR="00C42BC8" w:rsidRPr="0078094D">
        <w:rPr>
          <w:rFonts w:cs="Calibri"/>
          <w:noProof/>
        </w:rPr>
        <w:t>le</w:t>
      </w:r>
      <w:r w:rsidRPr="0078094D">
        <w:rPr>
          <w:rFonts w:cs="Calibri"/>
          <w:noProof/>
        </w:rPr>
        <w:t xml:space="preserve"> </w:t>
      </w:r>
      <w:r w:rsidR="0000312E" w:rsidRPr="0078094D">
        <w:rPr>
          <w:rFonts w:cs="Calibri"/>
          <w:noProof/>
        </w:rPr>
        <w:t>..........................</w:t>
      </w:r>
    </w:p>
    <w:p w14:paraId="14EBD679" w14:textId="77777777" w:rsidR="00ED4D04" w:rsidRDefault="00ED4D04" w:rsidP="00ED4D04">
      <w:pPr>
        <w:tabs>
          <w:tab w:val="left" w:pos="567"/>
        </w:tabs>
        <w:spacing w:line="360" w:lineRule="auto"/>
        <w:ind w:right="27"/>
        <w:jc w:val="both"/>
        <w:rPr>
          <w:rFonts w:cs="Calibri"/>
          <w:noProof/>
        </w:rPr>
      </w:pPr>
      <w:r w:rsidRPr="0000312E">
        <w:rPr>
          <w:rFonts w:cs="Calibri"/>
          <w:noProof/>
        </w:rPr>
        <w:t xml:space="preserve">Persoanele vulnerabile pot fi: </w:t>
      </w:r>
      <w:r w:rsidRPr="00ED4D04">
        <w:rPr>
          <w:rFonts w:cs="Calibri"/>
          <w:noProof/>
        </w:rPr>
        <w:t>persoane cu dizabilități</w:t>
      </w:r>
      <w:r>
        <w:rPr>
          <w:rFonts w:cs="Calibri"/>
          <w:noProof/>
        </w:rPr>
        <w:t xml:space="preserve">, </w:t>
      </w:r>
      <w:r w:rsidRPr="00ED4D04">
        <w:rPr>
          <w:rFonts w:cs="Calibri"/>
          <w:noProof/>
        </w:rPr>
        <w:t>persoane cu probleme de sănătate mintală</w:t>
      </w:r>
      <w:r>
        <w:rPr>
          <w:rFonts w:cs="Calibri"/>
          <w:noProof/>
        </w:rPr>
        <w:t xml:space="preserve">, </w:t>
      </w:r>
      <w:r w:rsidRPr="00ED4D04">
        <w:rPr>
          <w:rFonts w:cs="Calibri"/>
          <w:noProof/>
        </w:rPr>
        <w:t>minorități etnice defavorizate (ex. cetățeni români aparținând minorității rome)</w:t>
      </w:r>
      <w:r>
        <w:rPr>
          <w:rFonts w:cs="Calibri"/>
          <w:noProof/>
        </w:rPr>
        <w:t xml:space="preserve">, </w:t>
      </w:r>
      <w:r w:rsidRPr="00ED4D04">
        <w:rPr>
          <w:rFonts w:cs="Calibri"/>
          <w:noProof/>
        </w:rPr>
        <w:t>migranți/refugiați</w:t>
      </w:r>
      <w:r>
        <w:rPr>
          <w:rFonts w:cs="Calibri"/>
          <w:noProof/>
        </w:rPr>
        <w:t xml:space="preserve">, </w:t>
      </w:r>
      <w:r w:rsidRPr="00ED4D04">
        <w:rPr>
          <w:rFonts w:cs="Calibri"/>
          <w:noProof/>
        </w:rPr>
        <w:t>dependenți de droguri, persoane infectate cu HIV/ SIDA, etilicii cronici, persoane aflate în detenție/ lipsite de libertate/arest preventiv şi din alte instituții corecționale, persoanele spitalizate cronic în unități de psihiatrie, persoanele din căminele de bătrâni, din cămine spital, persoane care au copii cu dizabilități, persoane din familii monoparentale, persoane din sau care au fost anterior în centre de plasament, persoane care au părăsit sistemul de protecție a copilului, persoane care suferă de dependență de alcool, droguri și alte substanțe toxice, persoane victime ale violenței domestice, persoane victime ale traficului de ființe umane, persoane fără adăpost, persoane neasigurate, persoane care beneficiază de venit minim de incluziune, perso</w:t>
      </w:r>
      <w:r w:rsidR="0078094D">
        <w:rPr>
          <w:rFonts w:cs="Calibri"/>
          <w:noProof/>
        </w:rPr>
        <w:t>a</w:t>
      </w:r>
      <w:r w:rsidRPr="00ED4D04">
        <w:rPr>
          <w:rFonts w:cs="Calibri"/>
          <w:noProof/>
        </w:rPr>
        <w:t xml:space="preserve">ne care locuiesc in gospodării asupraaglomerate sau fără facilități sanitare, </w:t>
      </w:r>
      <w:r>
        <w:rPr>
          <w:rFonts w:cs="Calibri"/>
          <w:noProof/>
        </w:rPr>
        <w:t>ș</w:t>
      </w:r>
      <w:r w:rsidRPr="00ED4D04">
        <w:rPr>
          <w:rFonts w:cs="Calibri"/>
          <w:noProof/>
        </w:rPr>
        <w:t>omeri (înregistrați în evidențele Serviciului Public de Ocupare)</w:t>
      </w:r>
      <w:r>
        <w:rPr>
          <w:rFonts w:cs="Calibri"/>
          <w:noProof/>
        </w:rPr>
        <w:t>, i</w:t>
      </w:r>
      <w:r w:rsidRPr="00ED4D04">
        <w:rPr>
          <w:rFonts w:cs="Calibri"/>
          <w:noProof/>
        </w:rPr>
        <w:t>nactivi - nu au un loc de muncă și nu sunt înregistrați în evidențele Serviciului Public de Ocupare</w:t>
      </w:r>
      <w:r>
        <w:rPr>
          <w:rFonts w:cs="Calibri"/>
          <w:noProof/>
        </w:rPr>
        <w:t>, a</w:t>
      </w:r>
      <w:r w:rsidRPr="00ED4D04">
        <w:rPr>
          <w:rFonts w:cs="Calibri"/>
          <w:noProof/>
        </w:rPr>
        <w:t>ngajați, mai ales necalificați (la intrarea în intervenție media venitului pe cap de familie mai mică decât salariul minim pe economie</w:t>
      </w:r>
      <w:r w:rsidR="005F131E">
        <w:rPr>
          <w:rFonts w:cs="Calibri"/>
          <w:noProof/>
        </w:rPr>
        <w:t>,</w:t>
      </w:r>
      <w:r>
        <w:rPr>
          <w:rFonts w:cs="Calibri"/>
          <w:noProof/>
        </w:rPr>
        <w:t xml:space="preserve"> </w:t>
      </w:r>
      <w:r w:rsidRPr="00ED4D04">
        <w:rPr>
          <w:rFonts w:cs="Calibri"/>
          <w:noProof/>
        </w:rPr>
        <w:t>persoane care locuiesc în comunități cu grad de vulnerabilitate crescut</w:t>
      </w:r>
      <w:r>
        <w:rPr>
          <w:rFonts w:cs="Calibri"/>
          <w:noProof/>
        </w:rPr>
        <w:t xml:space="preserve"> (</w:t>
      </w:r>
      <w:r w:rsidRPr="00ED4D04">
        <w:rPr>
          <w:rFonts w:cs="Calibri"/>
          <w:noProof/>
        </w:rPr>
        <w:t>persoanele care locuiesc în comunități marginalizate conform Raportului: Zone marginalizate socio -economic în mediul urban si rural din Romania elaborat de către Ministerul Muncii si Solidarității Sociale13 în cadrul proiectului „Dezvoltarea unor instrumentate de analiză si intervenție la nivel comunitar pentru perioada de programare 2021-2027” finanțat din POCA 2014-2020).</w:t>
      </w:r>
    </w:p>
    <w:p w14:paraId="368F9D19" w14:textId="77777777" w:rsidR="00C01D54" w:rsidRPr="0000312E" w:rsidRDefault="00C01D54" w:rsidP="0078094D">
      <w:pPr>
        <w:tabs>
          <w:tab w:val="left" w:pos="567"/>
        </w:tabs>
        <w:spacing w:line="360" w:lineRule="auto"/>
        <w:ind w:right="27"/>
        <w:jc w:val="both"/>
        <w:rPr>
          <w:rFonts w:cs="Calibri"/>
          <w:noProof/>
        </w:rPr>
      </w:pPr>
      <w:r w:rsidRPr="00C01D54">
        <w:rPr>
          <w:rFonts w:cs="Calibri"/>
          <w:noProof/>
        </w:rPr>
        <w:t xml:space="preserve">În mod excepțional, pentru: </w:t>
      </w:r>
    </w:p>
    <w:p w14:paraId="3E8AAA50" w14:textId="77777777" w:rsidR="0078094D" w:rsidRPr="0000312E" w:rsidRDefault="0078094D" w:rsidP="0078094D">
      <w:pPr>
        <w:tabs>
          <w:tab w:val="left" w:pos="567"/>
        </w:tabs>
        <w:spacing w:line="360" w:lineRule="auto"/>
        <w:ind w:right="27"/>
        <w:jc w:val="both"/>
        <w:rPr>
          <w:rFonts w:cs="Calibri"/>
          <w:noProof/>
        </w:rPr>
      </w:pPr>
      <w:r w:rsidRPr="0000312E">
        <w:rPr>
          <w:rFonts w:cs="Calibri"/>
          <w:noProof/>
        </w:rPr>
        <w:t>•</w:t>
      </w:r>
      <w:r w:rsidRPr="0000312E">
        <w:rPr>
          <w:rFonts w:cs="Calibri"/>
          <w:noProof/>
        </w:rPr>
        <w:tab/>
        <w:t xml:space="preserve">Persoanele care nu au acte de identitate, </w:t>
      </w:r>
      <w:r w:rsidRPr="00ED4D04">
        <w:rPr>
          <w:rFonts w:cs="Calibri"/>
          <w:noProof/>
        </w:rPr>
        <w:t>înregistrarea se face în funcție de zona în care locuiesc si nu a domiciliului (aceste persoane vor completa declarații pe propria răspundere din care să reiasă că locuiesc în acele regiuni de implementare)</w:t>
      </w:r>
      <w:r>
        <w:rPr>
          <w:rFonts w:cs="Calibri"/>
          <w:noProof/>
        </w:rPr>
        <w:t>;</w:t>
      </w:r>
    </w:p>
    <w:p w14:paraId="68B49DEB" w14:textId="77777777" w:rsidR="0078094D" w:rsidRDefault="0078094D" w:rsidP="0078094D">
      <w:pPr>
        <w:tabs>
          <w:tab w:val="left" w:pos="567"/>
        </w:tabs>
        <w:spacing w:line="360" w:lineRule="auto"/>
        <w:ind w:right="27"/>
        <w:jc w:val="both"/>
        <w:rPr>
          <w:rFonts w:cs="Calibri"/>
          <w:noProof/>
        </w:rPr>
      </w:pPr>
      <w:r w:rsidRPr="0000312E">
        <w:rPr>
          <w:rFonts w:cs="Calibri"/>
          <w:noProof/>
        </w:rPr>
        <w:t>•</w:t>
      </w:r>
      <w:r w:rsidRPr="0000312E">
        <w:rPr>
          <w:rFonts w:cs="Calibri"/>
          <w:noProof/>
        </w:rPr>
        <w:tab/>
      </w:r>
      <w:r>
        <w:rPr>
          <w:rFonts w:cs="Calibri"/>
          <w:noProof/>
        </w:rPr>
        <w:t>P</w:t>
      </w:r>
      <w:r w:rsidRPr="00ED4D04">
        <w:rPr>
          <w:rFonts w:cs="Calibri"/>
          <w:noProof/>
        </w:rPr>
        <w:t>ersoanele aflate în detenție/lipsite de libertate/arest preventiv și din alte instituții corecționale; persoanele spitalizate cronic în unități de psihiatrie; persoanele din căminele de bătrâni, din cămine spital - înregistrarea se face în funcție de locul de detenție/ locul spitalizării și nu al domiciliului;</w:t>
      </w:r>
    </w:p>
    <w:p w14:paraId="741B3EEC" w14:textId="77777777" w:rsidR="0078094D" w:rsidRPr="0000312E" w:rsidRDefault="0078094D" w:rsidP="0078094D">
      <w:pPr>
        <w:tabs>
          <w:tab w:val="left" w:pos="567"/>
        </w:tabs>
        <w:spacing w:line="360" w:lineRule="auto"/>
        <w:ind w:right="27"/>
        <w:jc w:val="both"/>
        <w:rPr>
          <w:rFonts w:cs="Calibri"/>
          <w:noProof/>
        </w:rPr>
      </w:pPr>
      <w:r w:rsidRPr="0000312E">
        <w:rPr>
          <w:rFonts w:cs="Calibri"/>
          <w:noProof/>
        </w:rPr>
        <w:lastRenderedPageBreak/>
        <w:t>•</w:t>
      </w:r>
      <w:r w:rsidRPr="0000312E">
        <w:rPr>
          <w:rFonts w:cs="Calibri"/>
          <w:noProof/>
        </w:rPr>
        <w:tab/>
      </w:r>
      <w:r>
        <w:rPr>
          <w:rFonts w:cs="Calibri"/>
          <w:noProof/>
        </w:rPr>
        <w:t>M</w:t>
      </w:r>
      <w:r w:rsidRPr="00ED4D04">
        <w:rPr>
          <w:rFonts w:cs="Calibri"/>
          <w:noProof/>
        </w:rPr>
        <w:t>igranți</w:t>
      </w:r>
      <w:r>
        <w:rPr>
          <w:rFonts w:cs="Calibri"/>
          <w:noProof/>
        </w:rPr>
        <w:t>i</w:t>
      </w:r>
      <w:r w:rsidRPr="00ED4D04">
        <w:rPr>
          <w:rFonts w:cs="Calibri"/>
          <w:noProof/>
        </w:rPr>
        <w:t>/refugiaț</w:t>
      </w:r>
      <w:r>
        <w:rPr>
          <w:rFonts w:cs="Calibri"/>
          <w:noProof/>
        </w:rPr>
        <w:t>i</w:t>
      </w:r>
      <w:r w:rsidRPr="00ED4D04">
        <w:rPr>
          <w:rFonts w:cs="Calibri"/>
          <w:noProof/>
        </w:rPr>
        <w:t>i - identificarea se va face conform localizării centrului în care locuiesc și vor oferi dovada primirii dreptului de ședere în Romania a persoanelor înscrise pentru screening.</w:t>
      </w:r>
    </w:p>
    <w:p w14:paraId="5449DBEB" w14:textId="77777777" w:rsidR="00EA4182" w:rsidRPr="0000312E" w:rsidRDefault="00EA4182" w:rsidP="0000312E">
      <w:pPr>
        <w:tabs>
          <w:tab w:val="left" w:pos="567"/>
        </w:tabs>
        <w:spacing w:line="360" w:lineRule="auto"/>
        <w:ind w:right="27"/>
        <w:jc w:val="both"/>
        <w:rPr>
          <w:rFonts w:cs="Calibri"/>
          <w:noProof/>
        </w:rPr>
      </w:pPr>
      <w:r w:rsidRPr="0000312E">
        <w:rPr>
          <w:rFonts w:cs="Calibri"/>
          <w:noProof/>
        </w:rPr>
        <w:t>Criteriile minime de selec</w:t>
      </w:r>
      <w:r w:rsidR="0000312E">
        <w:rPr>
          <w:rFonts w:cs="Calibri"/>
          <w:noProof/>
        </w:rPr>
        <w:t>ț</w:t>
      </w:r>
      <w:r w:rsidRPr="0000312E">
        <w:rPr>
          <w:rFonts w:cs="Calibri"/>
          <w:noProof/>
        </w:rPr>
        <w:t xml:space="preserve">ie pentru persoanele din grupul </w:t>
      </w:r>
      <w:r w:rsidR="0000312E">
        <w:rPr>
          <w:rFonts w:cs="Calibri"/>
          <w:noProof/>
        </w:rPr>
        <w:t>ț</w:t>
      </w:r>
      <w:r w:rsidRPr="0000312E">
        <w:rPr>
          <w:rFonts w:cs="Calibri"/>
          <w:noProof/>
        </w:rPr>
        <w:t>int</w:t>
      </w:r>
      <w:r w:rsidR="0000312E">
        <w:rPr>
          <w:rFonts w:cs="Calibri"/>
          <w:noProof/>
        </w:rPr>
        <w:t>ă</w:t>
      </w:r>
      <w:r w:rsidRPr="0000312E">
        <w:rPr>
          <w:rFonts w:cs="Calibri"/>
          <w:noProof/>
        </w:rPr>
        <w:t xml:space="preserve"> care pot participa la screening sunt</w:t>
      </w:r>
      <w:r w:rsidR="0078094D">
        <w:rPr>
          <w:rFonts w:cs="Calibri"/>
          <w:noProof/>
        </w:rPr>
        <w:t xml:space="preserve"> cele prevăzute în ghidul solicitantului specific pentru fiecare program de screening, la pct 3.7 Grupul țintă vizat de proiecte</w:t>
      </w:r>
      <w:r w:rsidR="005F131E">
        <w:rPr>
          <w:rFonts w:cs="Calibri"/>
          <w:noProof/>
        </w:rPr>
        <w:t>.</w:t>
      </w:r>
    </w:p>
    <w:p w14:paraId="3086ADB3" w14:textId="77777777" w:rsidR="00F039BC" w:rsidRPr="0000312E" w:rsidRDefault="00F039BC" w:rsidP="0000312E">
      <w:pPr>
        <w:pStyle w:val="ListParagraph"/>
        <w:numPr>
          <w:ilvl w:val="0"/>
          <w:numId w:val="33"/>
        </w:numPr>
        <w:tabs>
          <w:tab w:val="left" w:pos="567"/>
        </w:tabs>
        <w:spacing w:after="0" w:line="360" w:lineRule="auto"/>
        <w:ind w:right="27"/>
        <w:jc w:val="both"/>
        <w:rPr>
          <w:rFonts w:cs="Calibri"/>
          <w:noProof/>
        </w:rPr>
      </w:pPr>
      <w:r w:rsidRPr="0000312E">
        <w:rPr>
          <w:rFonts w:cs="Calibri"/>
          <w:b/>
          <w:noProof/>
        </w:rPr>
        <w:t xml:space="preserve">Derularea </w:t>
      </w:r>
      <w:r w:rsidR="00D667B2">
        <w:rPr>
          <w:rFonts w:cs="Calibri"/>
          <w:b/>
          <w:noProof/>
        </w:rPr>
        <w:t xml:space="preserve">procedurii </w:t>
      </w:r>
      <w:r w:rsidR="002A47B3">
        <w:rPr>
          <w:rFonts w:cs="Calibri"/>
          <w:b/>
          <w:noProof/>
        </w:rPr>
        <w:t>de afiliere</w:t>
      </w:r>
    </w:p>
    <w:p w14:paraId="39C27203" w14:textId="77777777" w:rsidR="00F039BC" w:rsidRPr="00D667B2" w:rsidRDefault="008B042D" w:rsidP="0000312E">
      <w:pPr>
        <w:tabs>
          <w:tab w:val="left" w:pos="567"/>
        </w:tabs>
        <w:spacing w:after="0" w:line="360" w:lineRule="auto"/>
        <w:ind w:right="27"/>
        <w:jc w:val="both"/>
        <w:rPr>
          <w:rFonts w:cs="Calibri"/>
          <w:bCs/>
          <w:noProof/>
        </w:rPr>
      </w:pPr>
      <w:r w:rsidRPr="00D667B2">
        <w:rPr>
          <w:rFonts w:cs="Calibri"/>
          <w:b/>
          <w:noProof/>
        </w:rPr>
        <w:t xml:space="preserve">Art.5.1 </w:t>
      </w:r>
      <w:r w:rsidR="00702064" w:rsidRPr="00D667B2">
        <w:rPr>
          <w:rFonts w:cs="Calibri"/>
          <w:bCs/>
          <w:noProof/>
        </w:rPr>
        <w:t>Procedura</w:t>
      </w:r>
      <w:r w:rsidR="00F039BC" w:rsidRPr="00D667B2">
        <w:rPr>
          <w:rFonts w:cs="Calibri"/>
          <w:bCs/>
          <w:noProof/>
        </w:rPr>
        <w:t xml:space="preserve"> se derulează de către </w:t>
      </w:r>
      <w:r w:rsidR="001D5F7A" w:rsidRPr="00D667B2">
        <w:rPr>
          <w:rFonts w:cs="Calibri"/>
          <w:bCs/>
          <w:noProof/>
        </w:rPr>
        <w:t>angajații</w:t>
      </w:r>
      <w:r w:rsidR="00537E6E" w:rsidRPr="00D667B2">
        <w:rPr>
          <w:rFonts w:cs="Calibri"/>
          <w:bCs/>
          <w:noProof/>
        </w:rPr>
        <w:t xml:space="preserve"> </w:t>
      </w:r>
      <w:r w:rsidR="001D5F7A" w:rsidRPr="00D667B2">
        <w:rPr>
          <w:rFonts w:cs="Calibri"/>
          <w:bCs/>
          <w:noProof/>
        </w:rPr>
        <w:t>(Solicitantului)</w:t>
      </w:r>
      <w:r w:rsidR="009B1CCA" w:rsidRPr="00D667B2">
        <w:rPr>
          <w:rFonts w:cs="Calibri"/>
          <w:bCs/>
          <w:noProof/>
        </w:rPr>
        <w:t xml:space="preserve"> </w:t>
      </w:r>
      <w:r w:rsidR="001D5F7A" w:rsidRPr="00D667B2">
        <w:rPr>
          <w:rFonts w:cs="Calibri"/>
          <w:bCs/>
          <w:noProof/>
        </w:rPr>
        <w:t>- experți</w:t>
      </w:r>
      <w:r w:rsidR="009B1CCA" w:rsidRPr="00D667B2">
        <w:rPr>
          <w:rFonts w:cs="Calibri"/>
          <w:bCs/>
          <w:noProof/>
        </w:rPr>
        <w:t xml:space="preserve"> din</w:t>
      </w:r>
      <w:r w:rsidR="00537E6E" w:rsidRPr="00D667B2">
        <w:rPr>
          <w:rFonts w:cs="Calibri"/>
          <w:bCs/>
          <w:noProof/>
        </w:rPr>
        <w:t xml:space="preserve"> </w:t>
      </w:r>
      <w:r w:rsidR="00263CFD" w:rsidRPr="00D667B2">
        <w:rPr>
          <w:rFonts w:cs="Calibri"/>
          <w:bCs/>
          <w:noProof/>
        </w:rPr>
        <w:t>echipa de implementare a proiectului</w:t>
      </w:r>
      <w:r w:rsidR="00F039BC" w:rsidRPr="00D667B2">
        <w:rPr>
          <w:rFonts w:cs="Calibri"/>
          <w:bCs/>
          <w:noProof/>
        </w:rPr>
        <w:t>.</w:t>
      </w:r>
    </w:p>
    <w:p w14:paraId="739CA997" w14:textId="77777777" w:rsidR="00F039BC" w:rsidRPr="00D667B2" w:rsidRDefault="00F039BC" w:rsidP="0000312E">
      <w:pPr>
        <w:tabs>
          <w:tab w:val="left" w:pos="567"/>
        </w:tabs>
        <w:spacing w:after="0" w:line="360" w:lineRule="auto"/>
        <w:ind w:right="27"/>
        <w:jc w:val="both"/>
        <w:rPr>
          <w:rFonts w:cs="Calibri"/>
          <w:b/>
          <w:noProof/>
        </w:rPr>
      </w:pPr>
    </w:p>
    <w:p w14:paraId="5C22F127" w14:textId="77777777" w:rsidR="00F039BC" w:rsidRPr="00D667B2" w:rsidRDefault="008B042D" w:rsidP="0000312E">
      <w:pPr>
        <w:tabs>
          <w:tab w:val="left" w:pos="567"/>
        </w:tabs>
        <w:spacing w:after="0" w:line="360" w:lineRule="auto"/>
        <w:ind w:right="27"/>
        <w:jc w:val="both"/>
        <w:rPr>
          <w:rFonts w:cs="Calibri"/>
          <w:b/>
          <w:bCs/>
          <w:noProof/>
        </w:rPr>
      </w:pPr>
      <w:r w:rsidRPr="00D667B2">
        <w:rPr>
          <w:rFonts w:cs="Calibri"/>
          <w:b/>
          <w:bCs/>
          <w:noProof/>
        </w:rPr>
        <w:t xml:space="preserve">Art.5.2 </w:t>
      </w:r>
      <w:r w:rsidR="00F039BC" w:rsidRPr="00D667B2">
        <w:rPr>
          <w:rFonts w:cs="Calibri"/>
          <w:b/>
          <w:bCs/>
          <w:noProof/>
        </w:rPr>
        <w:t xml:space="preserve">Procedura de </w:t>
      </w:r>
      <w:r w:rsidR="00783AA4" w:rsidRPr="00D667B2">
        <w:rPr>
          <w:rFonts w:cs="Calibri"/>
          <w:b/>
          <w:bCs/>
          <w:noProof/>
        </w:rPr>
        <w:t>afiliere</w:t>
      </w:r>
      <w:r w:rsidR="00E344C4" w:rsidRPr="00D667B2">
        <w:rPr>
          <w:rFonts w:cs="Calibri"/>
          <w:b/>
          <w:bCs/>
          <w:noProof/>
        </w:rPr>
        <w:t xml:space="preserve"> </w:t>
      </w:r>
      <w:r w:rsidR="00F039BC" w:rsidRPr="00D667B2">
        <w:rPr>
          <w:rFonts w:cs="Calibri"/>
          <w:b/>
          <w:bCs/>
          <w:noProof/>
        </w:rPr>
        <w:t xml:space="preserve">se va realiza </w:t>
      </w:r>
      <w:r w:rsidR="00214540" w:rsidRPr="00D667B2">
        <w:rPr>
          <w:rFonts w:cs="Calibri"/>
          <w:b/>
          <w:bCs/>
          <w:noProof/>
        </w:rPr>
        <w:t>pe regiuni</w:t>
      </w:r>
      <w:r w:rsidR="00650EDE" w:rsidRPr="00D667B2">
        <w:rPr>
          <w:rFonts w:cs="Calibri"/>
          <w:b/>
          <w:bCs/>
          <w:noProof/>
        </w:rPr>
        <w:t>/</w:t>
      </w:r>
      <w:r w:rsidR="00C72BD3" w:rsidRPr="00D667B2">
        <w:rPr>
          <w:rFonts w:cs="Calibri"/>
          <w:b/>
          <w:bCs/>
          <w:noProof/>
        </w:rPr>
        <w:t xml:space="preserve"> </w:t>
      </w:r>
      <w:r w:rsidR="00650EDE" w:rsidRPr="00D667B2">
        <w:rPr>
          <w:rFonts w:cs="Calibri"/>
          <w:b/>
          <w:bCs/>
          <w:noProof/>
        </w:rPr>
        <w:t xml:space="preserve">județe </w:t>
      </w:r>
      <w:r w:rsidR="00214540" w:rsidRPr="00D667B2">
        <w:rPr>
          <w:rFonts w:cs="Calibri"/>
          <w:b/>
          <w:bCs/>
          <w:noProof/>
        </w:rPr>
        <w:t xml:space="preserve">de implementare, </w:t>
      </w:r>
      <w:r w:rsidR="00F039BC" w:rsidRPr="00D667B2">
        <w:rPr>
          <w:rFonts w:cs="Calibri"/>
          <w:b/>
          <w:bCs/>
          <w:noProof/>
        </w:rPr>
        <w:t>în următoarele etape:</w:t>
      </w:r>
    </w:p>
    <w:p w14:paraId="438A4334" w14:textId="77777777" w:rsidR="00214540" w:rsidRPr="00D667B2" w:rsidRDefault="00214540" w:rsidP="0000312E">
      <w:pPr>
        <w:numPr>
          <w:ilvl w:val="0"/>
          <w:numId w:val="36"/>
        </w:numPr>
        <w:shd w:val="clear" w:color="auto" w:fill="FFFFFF"/>
        <w:spacing w:after="0" w:line="360" w:lineRule="auto"/>
        <w:jc w:val="both"/>
        <w:rPr>
          <w:rFonts w:cs="Calibri"/>
          <w:noProof/>
        </w:rPr>
      </w:pPr>
      <w:r w:rsidRPr="00D667B2">
        <w:rPr>
          <w:rFonts w:cs="Calibri"/>
          <w:noProof/>
        </w:rPr>
        <w:t>Constituirea Comisiei de</w:t>
      </w:r>
      <w:r w:rsidR="00783AA4" w:rsidRPr="00D667B2">
        <w:rPr>
          <w:rFonts w:cs="Calibri"/>
          <w:noProof/>
        </w:rPr>
        <w:t xml:space="preserve"> afiliere</w:t>
      </w:r>
      <w:r w:rsidRPr="00D667B2">
        <w:rPr>
          <w:rFonts w:cs="Calibri"/>
          <w:noProof/>
        </w:rPr>
        <w:t xml:space="preserve"> și a Comisiei de soluționare a contestațiilor;</w:t>
      </w:r>
    </w:p>
    <w:p w14:paraId="2A40FA28" w14:textId="77777777" w:rsidR="00214540" w:rsidRPr="00D667B2" w:rsidRDefault="00214540" w:rsidP="0000312E">
      <w:pPr>
        <w:numPr>
          <w:ilvl w:val="0"/>
          <w:numId w:val="36"/>
        </w:numPr>
        <w:shd w:val="clear" w:color="auto" w:fill="FFFFFF"/>
        <w:spacing w:after="0" w:line="360" w:lineRule="auto"/>
        <w:jc w:val="both"/>
        <w:rPr>
          <w:rFonts w:cs="Calibri"/>
          <w:noProof/>
        </w:rPr>
      </w:pPr>
      <w:r w:rsidRPr="00D667B2">
        <w:rPr>
          <w:rFonts w:cs="Calibri"/>
          <w:noProof/>
        </w:rPr>
        <w:t>Publicarea anunțului</w:t>
      </w:r>
      <w:r w:rsidR="00E344C4" w:rsidRPr="00D667B2">
        <w:rPr>
          <w:rFonts w:cs="Calibri"/>
          <w:noProof/>
        </w:rPr>
        <w:t xml:space="preserve"> </w:t>
      </w:r>
      <w:r w:rsidR="00783AA4" w:rsidRPr="00D667B2">
        <w:rPr>
          <w:rFonts w:cs="Calibri"/>
          <w:noProof/>
        </w:rPr>
        <w:t>afiliere</w:t>
      </w:r>
      <w:r w:rsidRPr="00D667B2">
        <w:rPr>
          <w:rFonts w:cs="Calibri"/>
          <w:noProof/>
        </w:rPr>
        <w:t>;</w:t>
      </w:r>
    </w:p>
    <w:p w14:paraId="19C9A953" w14:textId="77777777" w:rsidR="00214540" w:rsidRPr="00D667B2" w:rsidRDefault="00214540" w:rsidP="0000312E">
      <w:pPr>
        <w:numPr>
          <w:ilvl w:val="0"/>
          <w:numId w:val="36"/>
        </w:numPr>
        <w:shd w:val="clear" w:color="auto" w:fill="FFFFFF"/>
        <w:spacing w:after="0" w:line="360" w:lineRule="auto"/>
        <w:jc w:val="both"/>
        <w:rPr>
          <w:rFonts w:cs="Calibri"/>
          <w:noProof/>
        </w:rPr>
      </w:pPr>
      <w:r w:rsidRPr="00D667B2">
        <w:rPr>
          <w:rFonts w:cs="Calibri"/>
          <w:noProof/>
        </w:rPr>
        <w:t>Depunerea aplicațiilor;</w:t>
      </w:r>
    </w:p>
    <w:p w14:paraId="687191FE" w14:textId="77777777" w:rsidR="00214540" w:rsidRPr="00D667B2" w:rsidRDefault="00214540" w:rsidP="0000312E">
      <w:pPr>
        <w:numPr>
          <w:ilvl w:val="0"/>
          <w:numId w:val="36"/>
        </w:numPr>
        <w:shd w:val="clear" w:color="auto" w:fill="FFFFFF"/>
        <w:spacing w:after="0" w:line="360" w:lineRule="auto"/>
        <w:jc w:val="both"/>
        <w:rPr>
          <w:rFonts w:cs="Calibri"/>
          <w:noProof/>
        </w:rPr>
      </w:pPr>
      <w:r w:rsidRPr="00D667B2">
        <w:rPr>
          <w:rFonts w:cs="Calibri"/>
          <w:noProof/>
        </w:rPr>
        <w:t>Evaluarea aplicațiilor primite și desemnarea cabinetelor admise;</w:t>
      </w:r>
    </w:p>
    <w:p w14:paraId="67FAA9FE" w14:textId="77777777" w:rsidR="00214540" w:rsidRPr="00D667B2" w:rsidRDefault="00214540" w:rsidP="0000312E">
      <w:pPr>
        <w:numPr>
          <w:ilvl w:val="0"/>
          <w:numId w:val="36"/>
        </w:numPr>
        <w:shd w:val="clear" w:color="auto" w:fill="FFFFFF"/>
        <w:spacing w:after="0" w:line="360" w:lineRule="auto"/>
        <w:jc w:val="both"/>
        <w:rPr>
          <w:rFonts w:cs="Calibri"/>
          <w:noProof/>
        </w:rPr>
      </w:pPr>
      <w:r w:rsidRPr="00D667B2">
        <w:rPr>
          <w:rFonts w:cs="Calibri"/>
          <w:noProof/>
        </w:rPr>
        <w:t xml:space="preserve">Soluționarea contestațiilor. </w:t>
      </w:r>
    </w:p>
    <w:p w14:paraId="1658649F" w14:textId="77777777" w:rsidR="00214540" w:rsidRPr="00D667B2" w:rsidRDefault="00214540" w:rsidP="0000312E">
      <w:pPr>
        <w:tabs>
          <w:tab w:val="left" w:pos="567"/>
        </w:tabs>
        <w:spacing w:after="0" w:line="360" w:lineRule="auto"/>
        <w:ind w:right="27"/>
        <w:jc w:val="both"/>
        <w:rPr>
          <w:rFonts w:cs="Calibri"/>
          <w:b/>
          <w:noProof/>
        </w:rPr>
      </w:pPr>
    </w:p>
    <w:p w14:paraId="5818D817" w14:textId="77777777" w:rsidR="00214540" w:rsidRPr="00D667B2" w:rsidRDefault="008B042D" w:rsidP="0000312E">
      <w:pPr>
        <w:shd w:val="clear" w:color="auto" w:fill="FFFFFF"/>
        <w:spacing w:line="360" w:lineRule="auto"/>
        <w:jc w:val="both"/>
        <w:rPr>
          <w:rFonts w:cs="Calibri"/>
          <w:b/>
          <w:bCs/>
          <w:noProof/>
        </w:rPr>
      </w:pPr>
      <w:r w:rsidRPr="00D667B2">
        <w:rPr>
          <w:rFonts w:cs="Calibri"/>
          <w:b/>
          <w:bCs/>
          <w:noProof/>
        </w:rPr>
        <w:t xml:space="preserve">Art.5.3 </w:t>
      </w:r>
      <w:r w:rsidR="00214540" w:rsidRPr="00D667B2">
        <w:rPr>
          <w:rFonts w:cs="Calibri"/>
          <w:b/>
          <w:bCs/>
          <w:noProof/>
        </w:rPr>
        <w:t xml:space="preserve">Constituirea Comisiilor de </w:t>
      </w:r>
      <w:r w:rsidR="00783AA4" w:rsidRPr="00D667B2">
        <w:rPr>
          <w:rFonts w:cs="Calibri"/>
          <w:b/>
          <w:bCs/>
          <w:noProof/>
        </w:rPr>
        <w:t>afiliere</w:t>
      </w:r>
      <w:r w:rsidR="00E344C4" w:rsidRPr="00D667B2">
        <w:rPr>
          <w:rFonts w:cs="Calibri"/>
          <w:b/>
          <w:bCs/>
          <w:noProof/>
        </w:rPr>
        <w:t xml:space="preserve"> </w:t>
      </w:r>
      <w:r w:rsidR="00214540" w:rsidRPr="00D667B2">
        <w:rPr>
          <w:rFonts w:cs="Calibri"/>
          <w:b/>
          <w:bCs/>
          <w:noProof/>
        </w:rPr>
        <w:t>și de soluționare a contestațiilor</w:t>
      </w:r>
    </w:p>
    <w:p w14:paraId="4C26CA43" w14:textId="77777777" w:rsidR="00214540" w:rsidRPr="00D667B2" w:rsidRDefault="00214540" w:rsidP="0000312E">
      <w:pPr>
        <w:spacing w:line="360" w:lineRule="auto"/>
        <w:jc w:val="both"/>
        <w:rPr>
          <w:rFonts w:cs="Calibri"/>
          <w:noProof/>
        </w:rPr>
      </w:pPr>
      <w:r w:rsidRPr="00D667B2">
        <w:rPr>
          <w:rFonts w:cs="Calibri"/>
          <w:noProof/>
        </w:rPr>
        <w:t xml:space="preserve">Comisia de </w:t>
      </w:r>
      <w:r w:rsidR="00783AA4" w:rsidRPr="00D667B2">
        <w:rPr>
          <w:rFonts w:cs="Calibri"/>
          <w:noProof/>
        </w:rPr>
        <w:t>afiliere</w:t>
      </w:r>
      <w:r w:rsidRPr="00D667B2">
        <w:rPr>
          <w:rFonts w:cs="Calibri"/>
          <w:noProof/>
        </w:rPr>
        <w:t xml:space="preserve"> constituită va fi formată la nivel minimal din: președinte, doi membri şi un secretar. Secretarul nu are drept de vot</w:t>
      </w:r>
      <w:r w:rsidR="008B042D" w:rsidRPr="00D667B2">
        <w:rPr>
          <w:rFonts w:cs="Calibri"/>
          <w:noProof/>
        </w:rPr>
        <w:t xml:space="preserve">. </w:t>
      </w:r>
      <w:r w:rsidRPr="00D667B2">
        <w:rPr>
          <w:rFonts w:cs="Calibri"/>
          <w:noProof/>
        </w:rPr>
        <w:t xml:space="preserve">Componența nominală a comisiei va fi aprobată prin decizia reprezentantului legal al </w:t>
      </w:r>
      <w:r w:rsidR="00B75AAE" w:rsidRPr="00D667B2">
        <w:rPr>
          <w:rFonts w:cs="Calibri"/>
          <w:bCs/>
          <w:noProof/>
        </w:rPr>
        <w:t>(Solicitantului)</w:t>
      </w:r>
      <w:r w:rsidRPr="00D667B2">
        <w:rPr>
          <w:rFonts w:cs="Calibri"/>
          <w:noProof/>
        </w:rPr>
        <w:t>.</w:t>
      </w:r>
    </w:p>
    <w:p w14:paraId="072A595D" w14:textId="77777777" w:rsidR="00214540" w:rsidRPr="00D667B2" w:rsidRDefault="00214540" w:rsidP="0000312E">
      <w:pPr>
        <w:spacing w:line="360" w:lineRule="auto"/>
        <w:jc w:val="both"/>
        <w:rPr>
          <w:rFonts w:cs="Calibri"/>
          <w:noProof/>
        </w:rPr>
      </w:pPr>
      <w:r w:rsidRPr="00D667B2">
        <w:rPr>
          <w:rFonts w:cs="Calibri"/>
          <w:noProof/>
        </w:rPr>
        <w:t xml:space="preserve">Comisia de soluționare a contestațiilor va fi constituită la nivel minimal din: președinte, </w:t>
      </w:r>
      <w:r w:rsidR="008B042D" w:rsidRPr="00D667B2">
        <w:rPr>
          <w:rFonts w:cs="Calibri"/>
          <w:noProof/>
        </w:rPr>
        <w:t>doi</w:t>
      </w:r>
      <w:r w:rsidRPr="00D667B2">
        <w:rPr>
          <w:rFonts w:cs="Calibri"/>
          <w:noProof/>
        </w:rPr>
        <w:t xml:space="preserve"> membr</w:t>
      </w:r>
      <w:r w:rsidR="008B042D" w:rsidRPr="00D667B2">
        <w:rPr>
          <w:rFonts w:cs="Calibri"/>
          <w:noProof/>
        </w:rPr>
        <w:t>i</w:t>
      </w:r>
      <w:r w:rsidRPr="00D667B2">
        <w:rPr>
          <w:rFonts w:cs="Calibri"/>
          <w:noProof/>
        </w:rPr>
        <w:t xml:space="preserve"> şi un secretar şi</w:t>
      </w:r>
      <w:r w:rsidR="008B042D" w:rsidRPr="00D667B2">
        <w:rPr>
          <w:rFonts w:cs="Calibri"/>
          <w:noProof/>
        </w:rPr>
        <w:t xml:space="preserve"> va fi</w:t>
      </w:r>
      <w:r w:rsidRPr="00D667B2">
        <w:rPr>
          <w:rFonts w:cs="Calibri"/>
          <w:noProof/>
        </w:rPr>
        <w:t xml:space="preserve"> aprob</w:t>
      </w:r>
      <w:r w:rsidR="008B042D" w:rsidRPr="00D667B2">
        <w:rPr>
          <w:rFonts w:cs="Calibri"/>
          <w:noProof/>
        </w:rPr>
        <w:t>at</w:t>
      </w:r>
      <w:r w:rsidRPr="00D667B2">
        <w:rPr>
          <w:rFonts w:cs="Calibri"/>
          <w:noProof/>
        </w:rPr>
        <w:t xml:space="preserve">ă prin decizia reprezentantului legal al </w:t>
      </w:r>
      <w:r w:rsidR="00B75AAE" w:rsidRPr="00D667B2">
        <w:rPr>
          <w:rFonts w:cs="Calibri"/>
          <w:bCs/>
          <w:noProof/>
        </w:rPr>
        <w:t>(Solicitantului)</w:t>
      </w:r>
      <w:r w:rsidRPr="00D667B2">
        <w:rPr>
          <w:rFonts w:cs="Calibri"/>
          <w:noProof/>
        </w:rPr>
        <w:t>.</w:t>
      </w:r>
      <w:r w:rsidR="008B042D" w:rsidRPr="00D667B2">
        <w:rPr>
          <w:rFonts w:cs="Calibri"/>
          <w:noProof/>
        </w:rPr>
        <w:t xml:space="preserve"> Secretarul nu are drept de vot.</w:t>
      </w:r>
    </w:p>
    <w:p w14:paraId="7EB30346" w14:textId="77777777" w:rsidR="00214540" w:rsidRPr="0000312E" w:rsidRDefault="00214540" w:rsidP="0000312E">
      <w:pPr>
        <w:spacing w:line="360" w:lineRule="auto"/>
        <w:jc w:val="both"/>
        <w:rPr>
          <w:rFonts w:cs="Calibri"/>
          <w:noProof/>
        </w:rPr>
      </w:pPr>
      <w:r w:rsidRPr="00D667B2">
        <w:rPr>
          <w:rFonts w:cs="Calibri"/>
          <w:noProof/>
        </w:rPr>
        <w:t xml:space="preserve">Comisia de </w:t>
      </w:r>
      <w:r w:rsidR="00783AA4" w:rsidRPr="00D667B2">
        <w:rPr>
          <w:rFonts w:cs="Calibri"/>
          <w:noProof/>
        </w:rPr>
        <w:t>afiliere</w:t>
      </w:r>
      <w:r w:rsidRPr="00D667B2">
        <w:rPr>
          <w:rFonts w:cs="Calibri"/>
          <w:noProof/>
        </w:rPr>
        <w:t xml:space="preserve"> şi Comisia de soluționare a contestațiilor vor fi constituite din </w:t>
      </w:r>
      <w:r w:rsidR="005F131E">
        <w:rPr>
          <w:rFonts w:cs="Calibri"/>
          <w:noProof/>
        </w:rPr>
        <w:t xml:space="preserve">cadrul echipei ................ </w:t>
      </w:r>
      <w:r w:rsidR="00B75AAE" w:rsidRPr="00D667B2">
        <w:rPr>
          <w:rFonts w:cs="Calibri"/>
          <w:bCs/>
          <w:noProof/>
        </w:rPr>
        <w:t>(Solicitantului)</w:t>
      </w:r>
      <w:r w:rsidRPr="00D667B2">
        <w:rPr>
          <w:rFonts w:cs="Calibri"/>
          <w:noProof/>
        </w:rPr>
        <w:t>. Componen</w:t>
      </w:r>
      <w:r w:rsidR="008B042D" w:rsidRPr="00D667B2">
        <w:rPr>
          <w:rFonts w:cs="Calibri"/>
          <w:noProof/>
        </w:rPr>
        <w:t>ț</w:t>
      </w:r>
      <w:r w:rsidRPr="00D667B2">
        <w:rPr>
          <w:rFonts w:cs="Calibri"/>
          <w:noProof/>
        </w:rPr>
        <w:t>a celor două comisii este diferită.</w:t>
      </w:r>
      <w:r w:rsidRPr="0000312E">
        <w:rPr>
          <w:rFonts w:cs="Calibri"/>
          <w:noProof/>
        </w:rPr>
        <w:t xml:space="preserve"> </w:t>
      </w:r>
    </w:p>
    <w:p w14:paraId="34918100" w14:textId="77777777" w:rsidR="00214540" w:rsidRPr="0000312E" w:rsidRDefault="00214540" w:rsidP="0000312E">
      <w:pPr>
        <w:spacing w:line="360" w:lineRule="auto"/>
        <w:jc w:val="both"/>
        <w:rPr>
          <w:rFonts w:cs="Calibri"/>
          <w:noProof/>
        </w:rPr>
      </w:pPr>
      <w:r w:rsidRPr="00D667B2">
        <w:rPr>
          <w:rFonts w:cs="Calibri"/>
          <w:noProof/>
        </w:rPr>
        <w:t xml:space="preserve">Atribuțiile Comisiei de </w:t>
      </w:r>
      <w:r w:rsidR="00783AA4" w:rsidRPr="00D667B2">
        <w:rPr>
          <w:rFonts w:cs="Calibri"/>
          <w:noProof/>
        </w:rPr>
        <w:t>afiliere</w:t>
      </w:r>
      <w:r w:rsidRPr="00D667B2">
        <w:rPr>
          <w:rFonts w:cs="Calibri"/>
          <w:noProof/>
        </w:rPr>
        <w:t xml:space="preserve"> şi Comisiei de soluționare a contestațiilor vor fi stabilite prin decizia reprezentantului legal al </w:t>
      </w:r>
      <w:r w:rsidR="00B75AAE" w:rsidRPr="00D667B2">
        <w:rPr>
          <w:rFonts w:cs="Calibri"/>
          <w:bCs/>
          <w:noProof/>
        </w:rPr>
        <w:t xml:space="preserve">(Solicitantului) </w:t>
      </w:r>
      <w:r w:rsidRPr="00D667B2">
        <w:rPr>
          <w:rFonts w:cs="Calibri"/>
          <w:noProof/>
        </w:rPr>
        <w:t>cu respectarea legislației în vigoare și a principiilor enunțate la Capitolul III.</w:t>
      </w:r>
    </w:p>
    <w:p w14:paraId="4D0EBE7B" w14:textId="77777777" w:rsidR="008B042D" w:rsidRPr="0000312E" w:rsidRDefault="008B042D" w:rsidP="0000312E">
      <w:pPr>
        <w:shd w:val="clear" w:color="auto" w:fill="FFFFFF"/>
        <w:spacing w:after="0" w:line="360" w:lineRule="auto"/>
        <w:jc w:val="both"/>
        <w:rPr>
          <w:rFonts w:cs="Calibri"/>
          <w:b/>
          <w:bCs/>
          <w:noProof/>
        </w:rPr>
      </w:pPr>
      <w:r w:rsidRPr="0000312E">
        <w:rPr>
          <w:rFonts w:cs="Calibri"/>
          <w:b/>
          <w:bCs/>
          <w:noProof/>
        </w:rPr>
        <w:t xml:space="preserve">Art.5.4 Publicarea anunțului de </w:t>
      </w:r>
      <w:r w:rsidR="00783AA4" w:rsidRPr="0000312E">
        <w:rPr>
          <w:rFonts w:cs="Calibri"/>
          <w:b/>
          <w:bCs/>
          <w:noProof/>
        </w:rPr>
        <w:t>afiliere</w:t>
      </w:r>
    </w:p>
    <w:p w14:paraId="49AE5A96" w14:textId="77777777" w:rsidR="008B042D" w:rsidRPr="0000312E" w:rsidRDefault="008B042D" w:rsidP="0000312E">
      <w:pPr>
        <w:spacing w:line="360" w:lineRule="auto"/>
        <w:jc w:val="both"/>
        <w:rPr>
          <w:rFonts w:cs="Calibri"/>
          <w:noProof/>
        </w:rPr>
      </w:pPr>
      <w:r w:rsidRPr="0000312E">
        <w:rPr>
          <w:rFonts w:cs="Calibri"/>
          <w:noProof/>
        </w:rPr>
        <w:t xml:space="preserve">Anunțul de </w:t>
      </w:r>
      <w:r w:rsidR="00783AA4" w:rsidRPr="0000312E">
        <w:rPr>
          <w:rFonts w:cs="Calibri"/>
          <w:noProof/>
        </w:rPr>
        <w:t>afiliere</w:t>
      </w:r>
      <w:r w:rsidRPr="0000312E">
        <w:rPr>
          <w:rFonts w:cs="Calibri"/>
          <w:noProof/>
        </w:rPr>
        <w:t xml:space="preserve"> este elaborat de Comisia de </w:t>
      </w:r>
      <w:r w:rsidR="00783AA4" w:rsidRPr="0000312E">
        <w:rPr>
          <w:rFonts w:cs="Calibri"/>
          <w:noProof/>
        </w:rPr>
        <w:t>afiliere</w:t>
      </w:r>
      <w:r w:rsidRPr="0000312E">
        <w:rPr>
          <w:rFonts w:cs="Calibri"/>
          <w:noProof/>
        </w:rPr>
        <w:t xml:space="preserve"> în conformitate cu </w:t>
      </w:r>
      <w:r w:rsidR="00610B0E" w:rsidRPr="0000312E">
        <w:rPr>
          <w:rFonts w:cs="Calibri"/>
          <w:noProof/>
        </w:rPr>
        <w:t xml:space="preserve">necesitățile identificate pentru cooptarea </w:t>
      </w:r>
      <w:r w:rsidRPr="0000312E">
        <w:rPr>
          <w:rFonts w:cs="Calibri"/>
          <w:noProof/>
        </w:rPr>
        <w:t>Cabinetelor de medicină de familie aflate în contract cu Casa de Asigurări de Sănătate.</w:t>
      </w:r>
    </w:p>
    <w:p w14:paraId="40D60788" w14:textId="77777777" w:rsidR="008B042D" w:rsidRPr="0000312E" w:rsidRDefault="008B042D" w:rsidP="0000312E">
      <w:pPr>
        <w:spacing w:line="360" w:lineRule="auto"/>
        <w:jc w:val="both"/>
        <w:rPr>
          <w:rFonts w:cs="Calibri"/>
          <w:noProof/>
        </w:rPr>
      </w:pPr>
      <w:r w:rsidRPr="0000312E">
        <w:rPr>
          <w:rFonts w:cs="Calibri"/>
          <w:noProof/>
        </w:rPr>
        <w:lastRenderedPageBreak/>
        <w:t xml:space="preserve">Anunțul de </w:t>
      </w:r>
      <w:r w:rsidR="00783AA4" w:rsidRPr="0000312E">
        <w:rPr>
          <w:rFonts w:cs="Calibri"/>
          <w:noProof/>
        </w:rPr>
        <w:t>afiliere</w:t>
      </w:r>
      <w:r w:rsidRPr="0000312E">
        <w:rPr>
          <w:rFonts w:cs="Calibri"/>
          <w:noProof/>
        </w:rPr>
        <w:t xml:space="preserve"> va fi publicat cu minim 10 zile lucrătoare înaintea termenului limită de depunere a dosarelor, </w:t>
      </w:r>
      <w:r w:rsidR="008F3B57" w:rsidRPr="00D667B2">
        <w:rPr>
          <w:rFonts w:cs="Calibri"/>
          <w:noProof/>
        </w:rPr>
        <w:t xml:space="preserve">utilizând orice metode consacrate de </w:t>
      </w:r>
      <w:r w:rsidR="005F131E">
        <w:rPr>
          <w:rFonts w:cs="Calibri"/>
          <w:noProof/>
        </w:rPr>
        <w:t>publicitate</w:t>
      </w:r>
      <w:r w:rsidR="008F3B57" w:rsidRPr="00D667B2">
        <w:rPr>
          <w:rFonts w:cs="Calibri"/>
          <w:noProof/>
        </w:rPr>
        <w:t xml:space="preserve">, dar cel puțin prin afișare </w:t>
      </w:r>
      <w:r w:rsidRPr="00D667B2">
        <w:rPr>
          <w:rFonts w:cs="Calibri"/>
          <w:noProof/>
        </w:rPr>
        <w:t xml:space="preserve">pe pagina web a </w:t>
      </w:r>
      <w:r w:rsidR="00B75AAE" w:rsidRPr="00D667B2">
        <w:rPr>
          <w:rFonts w:cs="Calibri"/>
          <w:bCs/>
          <w:noProof/>
        </w:rPr>
        <w:t>(Solicitantului)</w:t>
      </w:r>
    </w:p>
    <w:p w14:paraId="6DEBBA7B" w14:textId="77777777" w:rsidR="008B042D" w:rsidRPr="0000312E" w:rsidRDefault="008B042D" w:rsidP="0000312E">
      <w:pPr>
        <w:spacing w:line="360" w:lineRule="auto"/>
        <w:jc w:val="both"/>
        <w:rPr>
          <w:rFonts w:cs="Calibri"/>
          <w:noProof/>
        </w:rPr>
      </w:pPr>
      <w:r w:rsidRPr="0000312E">
        <w:rPr>
          <w:rFonts w:cs="Calibri"/>
          <w:noProof/>
        </w:rPr>
        <w:t xml:space="preserve">Conținutul minimal al anunțului de </w:t>
      </w:r>
      <w:r w:rsidR="00783AA4" w:rsidRPr="0000312E">
        <w:rPr>
          <w:rFonts w:cs="Calibri"/>
          <w:noProof/>
        </w:rPr>
        <w:t>afiliere</w:t>
      </w:r>
      <w:r w:rsidRPr="0000312E">
        <w:rPr>
          <w:rFonts w:cs="Calibri"/>
          <w:noProof/>
        </w:rPr>
        <w:t xml:space="preserve"> </w:t>
      </w:r>
      <w:r w:rsidR="008F3B57" w:rsidRPr="0000312E">
        <w:rPr>
          <w:rFonts w:cs="Calibri"/>
          <w:noProof/>
        </w:rPr>
        <w:t xml:space="preserve">Cabinete de medicină de familie aflate în contract cu Casa de Asigurări de Sănătate </w:t>
      </w:r>
      <w:r w:rsidRPr="0000312E">
        <w:rPr>
          <w:rFonts w:cs="Calibri"/>
          <w:noProof/>
        </w:rPr>
        <w:t>va cuprinde:</w:t>
      </w:r>
    </w:p>
    <w:p w14:paraId="075DE4DE" w14:textId="77777777" w:rsidR="008B042D" w:rsidRPr="00D667B2" w:rsidRDefault="008F3B57" w:rsidP="0000312E">
      <w:pPr>
        <w:pStyle w:val="Default"/>
        <w:numPr>
          <w:ilvl w:val="0"/>
          <w:numId w:val="38"/>
        </w:numPr>
        <w:spacing w:line="360" w:lineRule="auto"/>
        <w:jc w:val="both"/>
        <w:rPr>
          <w:noProof/>
          <w:color w:val="auto"/>
          <w:sz w:val="22"/>
          <w:szCs w:val="22"/>
        </w:rPr>
      </w:pPr>
      <w:r w:rsidRPr="00D667B2">
        <w:rPr>
          <w:noProof/>
          <w:color w:val="auto"/>
          <w:sz w:val="22"/>
          <w:szCs w:val="22"/>
        </w:rPr>
        <w:t xml:space="preserve">aria de acoperire aferentă regiunilor de implementare ale </w:t>
      </w:r>
      <w:r w:rsidR="00610B0E" w:rsidRPr="00D667B2">
        <w:rPr>
          <w:noProof/>
          <w:color w:val="auto"/>
          <w:sz w:val="22"/>
          <w:szCs w:val="22"/>
        </w:rPr>
        <w:t>screeningului</w:t>
      </w:r>
      <w:r w:rsidRPr="00D667B2">
        <w:rPr>
          <w:noProof/>
          <w:color w:val="auto"/>
          <w:sz w:val="22"/>
          <w:szCs w:val="22"/>
        </w:rPr>
        <w:t xml:space="preserve">: </w:t>
      </w:r>
      <w:r w:rsidR="00B75AAE" w:rsidRPr="00D667B2">
        <w:rPr>
          <w:noProof/>
          <w:color w:val="auto"/>
          <w:sz w:val="22"/>
          <w:szCs w:val="22"/>
        </w:rPr>
        <w:t>regiunea....,</w:t>
      </w:r>
      <w:r w:rsidR="007442E1" w:rsidRPr="00D667B2">
        <w:rPr>
          <w:noProof/>
          <w:color w:val="auto"/>
          <w:sz w:val="22"/>
          <w:szCs w:val="22"/>
        </w:rPr>
        <w:t xml:space="preserve"> respectiv aria de acoperire a județelor pentru care se realizează</w:t>
      </w:r>
      <w:r w:rsidR="00362C1C" w:rsidRPr="00D667B2">
        <w:rPr>
          <w:noProof/>
          <w:color w:val="auto"/>
          <w:sz w:val="22"/>
          <w:szCs w:val="22"/>
        </w:rPr>
        <w:t xml:space="preserve"> afi</w:t>
      </w:r>
      <w:r w:rsidR="00B75AAE" w:rsidRPr="00D667B2">
        <w:rPr>
          <w:noProof/>
          <w:color w:val="auto"/>
          <w:sz w:val="22"/>
          <w:szCs w:val="22"/>
        </w:rPr>
        <w:t>l</w:t>
      </w:r>
      <w:r w:rsidR="00362C1C" w:rsidRPr="00D667B2">
        <w:rPr>
          <w:noProof/>
          <w:color w:val="auto"/>
          <w:sz w:val="22"/>
          <w:szCs w:val="22"/>
        </w:rPr>
        <w:t>erea</w:t>
      </w:r>
      <w:r w:rsidR="008B042D" w:rsidRPr="00D667B2">
        <w:rPr>
          <w:noProof/>
          <w:color w:val="auto"/>
          <w:sz w:val="22"/>
          <w:szCs w:val="22"/>
        </w:rPr>
        <w:t>;</w:t>
      </w:r>
    </w:p>
    <w:p w14:paraId="3821C695" w14:textId="77777777" w:rsidR="008B042D" w:rsidRPr="0000312E" w:rsidRDefault="008B042D" w:rsidP="0000312E">
      <w:pPr>
        <w:pStyle w:val="ListParagraph"/>
        <w:numPr>
          <w:ilvl w:val="0"/>
          <w:numId w:val="38"/>
        </w:numPr>
        <w:spacing w:line="360" w:lineRule="auto"/>
        <w:jc w:val="both"/>
        <w:rPr>
          <w:rFonts w:cs="Calibri"/>
          <w:noProof/>
        </w:rPr>
      </w:pPr>
      <w:r w:rsidRPr="0000312E">
        <w:rPr>
          <w:rFonts w:cs="Calibri"/>
          <w:noProof/>
        </w:rPr>
        <w:t xml:space="preserve">descrierea activităților, responsabilităților corespunzătoare </w:t>
      </w:r>
      <w:r w:rsidR="008F3B57" w:rsidRPr="0000312E">
        <w:rPr>
          <w:rFonts w:cs="Calibri"/>
          <w:noProof/>
        </w:rPr>
        <w:t>activităților în care vor fi implicate</w:t>
      </w:r>
      <w:r w:rsidRPr="0000312E">
        <w:rPr>
          <w:rFonts w:cs="Calibri"/>
          <w:noProof/>
        </w:rPr>
        <w:t xml:space="preserve">, durata </w:t>
      </w:r>
      <w:r w:rsidR="008F3B57" w:rsidRPr="0000312E">
        <w:rPr>
          <w:rFonts w:cs="Calibri"/>
          <w:noProof/>
        </w:rPr>
        <w:t>colaborării / contractării</w:t>
      </w:r>
      <w:r w:rsidRPr="0000312E">
        <w:rPr>
          <w:rFonts w:cs="Calibri"/>
          <w:noProof/>
        </w:rPr>
        <w:t>;</w:t>
      </w:r>
    </w:p>
    <w:p w14:paraId="02CC02DF" w14:textId="77777777" w:rsidR="00B75AAE" w:rsidRPr="0000312E" w:rsidRDefault="008B042D" w:rsidP="00B75AAE">
      <w:pPr>
        <w:pStyle w:val="ListParagraph"/>
        <w:spacing w:line="360" w:lineRule="auto"/>
        <w:jc w:val="both"/>
        <w:rPr>
          <w:rFonts w:cs="Calibri"/>
          <w:noProof/>
        </w:rPr>
      </w:pPr>
      <w:r w:rsidRPr="0000312E">
        <w:rPr>
          <w:rFonts w:cs="Calibri"/>
          <w:noProof/>
        </w:rPr>
        <w:t xml:space="preserve">condițiile </w:t>
      </w:r>
      <w:r w:rsidR="00473F08" w:rsidRPr="0000312E">
        <w:rPr>
          <w:rFonts w:cs="Calibri"/>
          <w:noProof/>
        </w:rPr>
        <w:t xml:space="preserve">referitoare la grupul </w:t>
      </w:r>
      <w:r w:rsidR="00B75AAE">
        <w:rPr>
          <w:rFonts w:cs="Calibri"/>
          <w:noProof/>
        </w:rPr>
        <w:t>țintă</w:t>
      </w:r>
      <w:r w:rsidR="00473F08" w:rsidRPr="0000312E">
        <w:rPr>
          <w:rFonts w:cs="Calibri"/>
          <w:noProof/>
        </w:rPr>
        <w:t xml:space="preserve"> participant la activitatea de screening: </w:t>
      </w:r>
    </w:p>
    <w:p w14:paraId="6796D616" w14:textId="77777777" w:rsidR="00473F08" w:rsidRPr="0000312E" w:rsidRDefault="00473F08" w:rsidP="0000312E">
      <w:pPr>
        <w:pStyle w:val="ListParagraph"/>
        <w:numPr>
          <w:ilvl w:val="0"/>
          <w:numId w:val="38"/>
        </w:numPr>
        <w:spacing w:line="360" w:lineRule="auto"/>
        <w:jc w:val="both"/>
        <w:rPr>
          <w:rFonts w:cs="Calibri"/>
          <w:noProof/>
        </w:rPr>
      </w:pPr>
      <w:r w:rsidRPr="0000312E">
        <w:rPr>
          <w:rFonts w:cs="Calibri"/>
          <w:noProof/>
        </w:rPr>
        <w:t xml:space="preserve"> condiții cu privire la clauzele minime specifice în scopul atingerii rezultatelor/ indicatorilor asumați </w:t>
      </w:r>
      <w:r w:rsidR="00610B0E" w:rsidRPr="0000312E">
        <w:rPr>
          <w:rFonts w:cs="Calibri"/>
          <w:noProof/>
        </w:rPr>
        <w:t xml:space="preserve">de </w:t>
      </w:r>
      <w:r w:rsidR="005F131E">
        <w:rPr>
          <w:rFonts w:cs="Calibri"/>
          <w:noProof/>
        </w:rPr>
        <w:t xml:space="preserve">.............................. </w:t>
      </w:r>
      <w:r w:rsidR="00B75AAE" w:rsidRPr="00D667B2">
        <w:rPr>
          <w:rFonts w:cs="Calibri"/>
          <w:noProof/>
        </w:rPr>
        <w:t>(Solicitant)</w:t>
      </w:r>
      <w:r w:rsidR="005F131E">
        <w:rPr>
          <w:rFonts w:cs="Calibri"/>
          <w:noProof/>
        </w:rPr>
        <w:t>.</w:t>
      </w:r>
    </w:p>
    <w:p w14:paraId="20A0093A" w14:textId="77777777" w:rsidR="008B042D" w:rsidRPr="0000312E" w:rsidRDefault="008B042D" w:rsidP="0000312E">
      <w:pPr>
        <w:pStyle w:val="ListParagraph"/>
        <w:numPr>
          <w:ilvl w:val="0"/>
          <w:numId w:val="38"/>
        </w:numPr>
        <w:spacing w:line="360" w:lineRule="auto"/>
        <w:jc w:val="both"/>
        <w:rPr>
          <w:rFonts w:cs="Calibri"/>
          <w:noProof/>
        </w:rPr>
      </w:pPr>
      <w:r w:rsidRPr="0000312E">
        <w:rPr>
          <w:rFonts w:cs="Calibri"/>
          <w:noProof/>
        </w:rPr>
        <w:t xml:space="preserve">documentele necesare pentru înscrierea în procesul de </w:t>
      </w:r>
      <w:r w:rsidR="00783AA4" w:rsidRPr="0000312E">
        <w:rPr>
          <w:rFonts w:cs="Calibri"/>
          <w:noProof/>
        </w:rPr>
        <w:t>afiliere</w:t>
      </w:r>
      <w:r w:rsidRPr="0000312E">
        <w:rPr>
          <w:rFonts w:cs="Calibri"/>
          <w:noProof/>
        </w:rPr>
        <w:t>; modele de formulare solicitate (cerere de înscriere etc.)</w:t>
      </w:r>
    </w:p>
    <w:p w14:paraId="368EAA85" w14:textId="77777777" w:rsidR="008B042D" w:rsidRPr="0000312E" w:rsidRDefault="008B042D" w:rsidP="0000312E">
      <w:pPr>
        <w:pStyle w:val="ListParagraph"/>
        <w:numPr>
          <w:ilvl w:val="0"/>
          <w:numId w:val="38"/>
        </w:numPr>
        <w:spacing w:line="360" w:lineRule="auto"/>
        <w:jc w:val="both"/>
        <w:rPr>
          <w:rFonts w:cs="Calibri"/>
          <w:noProof/>
        </w:rPr>
      </w:pPr>
      <w:r w:rsidRPr="0000312E">
        <w:rPr>
          <w:rFonts w:cs="Calibri"/>
          <w:noProof/>
        </w:rPr>
        <w:t>informații privind modalitatea de depunere a documentelor necesare;</w:t>
      </w:r>
    </w:p>
    <w:p w14:paraId="1A308FDA" w14:textId="77777777" w:rsidR="008B042D" w:rsidRPr="0000312E" w:rsidRDefault="008B042D" w:rsidP="0000312E">
      <w:pPr>
        <w:pStyle w:val="ListParagraph"/>
        <w:numPr>
          <w:ilvl w:val="0"/>
          <w:numId w:val="38"/>
        </w:numPr>
        <w:spacing w:line="360" w:lineRule="auto"/>
        <w:jc w:val="both"/>
        <w:rPr>
          <w:rFonts w:cs="Calibri"/>
          <w:noProof/>
        </w:rPr>
      </w:pPr>
      <w:r w:rsidRPr="0000312E">
        <w:rPr>
          <w:rFonts w:cs="Calibri"/>
          <w:noProof/>
        </w:rPr>
        <w:t xml:space="preserve">calendarul procedurii de </w:t>
      </w:r>
      <w:r w:rsidR="00783AA4" w:rsidRPr="0000312E">
        <w:rPr>
          <w:rFonts w:cs="Calibri"/>
          <w:noProof/>
        </w:rPr>
        <w:t>afiliere</w:t>
      </w:r>
      <w:r w:rsidRPr="0000312E">
        <w:rPr>
          <w:rFonts w:cs="Calibri"/>
          <w:noProof/>
        </w:rPr>
        <w:t>;</w:t>
      </w:r>
    </w:p>
    <w:p w14:paraId="540B6860" w14:textId="77777777" w:rsidR="00A315BA" w:rsidRPr="0000312E" w:rsidRDefault="008B042D" w:rsidP="0000312E">
      <w:pPr>
        <w:pStyle w:val="ListParagraph"/>
        <w:numPr>
          <w:ilvl w:val="0"/>
          <w:numId w:val="38"/>
        </w:numPr>
        <w:spacing w:line="360" w:lineRule="auto"/>
        <w:jc w:val="both"/>
        <w:rPr>
          <w:rFonts w:cs="Calibri"/>
          <w:noProof/>
        </w:rPr>
      </w:pPr>
      <w:r w:rsidRPr="0000312E">
        <w:rPr>
          <w:rFonts w:cs="Calibri"/>
          <w:noProof/>
        </w:rPr>
        <w:t xml:space="preserve">termenul </w:t>
      </w:r>
      <w:r w:rsidR="00D667B2">
        <w:rPr>
          <w:rFonts w:cs="Calibri"/>
          <w:noProof/>
        </w:rPr>
        <w:t>ș</w:t>
      </w:r>
      <w:r w:rsidR="00D667B2" w:rsidRPr="0000312E">
        <w:rPr>
          <w:rFonts w:cs="Calibri"/>
          <w:noProof/>
        </w:rPr>
        <w:t xml:space="preserve">i </w:t>
      </w:r>
      <w:r w:rsidRPr="0000312E">
        <w:rPr>
          <w:rFonts w:cs="Calibri"/>
          <w:noProof/>
        </w:rPr>
        <w:t>modalitatea de contestare a deciziei</w:t>
      </w:r>
      <w:r w:rsidR="00475F73" w:rsidRPr="0000312E">
        <w:rPr>
          <w:rFonts w:cs="Calibri"/>
          <w:noProof/>
        </w:rPr>
        <w:t xml:space="preserve"> Comisiei de </w:t>
      </w:r>
      <w:r w:rsidR="00783AA4" w:rsidRPr="0000312E">
        <w:rPr>
          <w:rFonts w:cs="Calibri"/>
          <w:noProof/>
        </w:rPr>
        <w:t>afiliere</w:t>
      </w:r>
      <w:r w:rsidR="00A315BA" w:rsidRPr="0000312E">
        <w:rPr>
          <w:rFonts w:cs="Calibri"/>
          <w:noProof/>
        </w:rPr>
        <w:t>;</w:t>
      </w:r>
    </w:p>
    <w:p w14:paraId="54AFFDF8" w14:textId="77777777" w:rsidR="008B042D" w:rsidRPr="0000312E" w:rsidRDefault="00A315BA" w:rsidP="0000312E">
      <w:pPr>
        <w:pStyle w:val="ListParagraph"/>
        <w:numPr>
          <w:ilvl w:val="0"/>
          <w:numId w:val="38"/>
        </w:numPr>
        <w:spacing w:line="360" w:lineRule="auto"/>
        <w:jc w:val="both"/>
        <w:rPr>
          <w:rFonts w:cs="Calibri"/>
          <w:noProof/>
        </w:rPr>
      </w:pPr>
      <w:r w:rsidRPr="0000312E">
        <w:rPr>
          <w:rFonts w:cs="Calibri"/>
          <w:noProof/>
        </w:rPr>
        <w:t xml:space="preserve">dovada </w:t>
      </w:r>
      <w:r w:rsidR="00F0128B" w:rsidRPr="0000312E">
        <w:rPr>
          <w:rFonts w:cs="Calibri"/>
          <w:noProof/>
        </w:rPr>
        <w:t xml:space="preserve">existenței contractului cu Casa de Asigurări de Sănătate, </w:t>
      </w:r>
    </w:p>
    <w:p w14:paraId="7EAEFDCA" w14:textId="77777777" w:rsidR="00475F73" w:rsidRPr="0000312E" w:rsidRDefault="00475F73" w:rsidP="0000312E">
      <w:pPr>
        <w:shd w:val="clear" w:color="auto" w:fill="FFFFFF"/>
        <w:spacing w:line="360" w:lineRule="auto"/>
        <w:jc w:val="both"/>
        <w:rPr>
          <w:rFonts w:cs="Calibri"/>
          <w:b/>
          <w:noProof/>
        </w:rPr>
      </w:pPr>
      <w:r w:rsidRPr="0000312E">
        <w:rPr>
          <w:rFonts w:cs="Calibri"/>
          <w:b/>
          <w:bCs/>
          <w:noProof/>
        </w:rPr>
        <w:t xml:space="preserve">Art.5.5 </w:t>
      </w:r>
      <w:r w:rsidRPr="0000312E">
        <w:rPr>
          <w:rFonts w:cs="Calibri"/>
          <w:b/>
          <w:noProof/>
        </w:rPr>
        <w:t xml:space="preserve">Depunerea </w:t>
      </w:r>
      <w:r w:rsidR="005F131E">
        <w:rPr>
          <w:rFonts w:cs="Calibri"/>
          <w:b/>
          <w:noProof/>
        </w:rPr>
        <w:t>dosarelor</w:t>
      </w:r>
    </w:p>
    <w:p w14:paraId="1A4B2166" w14:textId="77777777" w:rsidR="00475F73" w:rsidRPr="0000312E" w:rsidRDefault="00475F73" w:rsidP="0000312E">
      <w:pPr>
        <w:spacing w:line="360" w:lineRule="auto"/>
        <w:jc w:val="both"/>
        <w:rPr>
          <w:rFonts w:cs="Calibri"/>
          <w:noProof/>
        </w:rPr>
      </w:pPr>
      <w:r w:rsidRPr="00D667B2">
        <w:rPr>
          <w:rFonts w:cs="Calibri"/>
          <w:noProof/>
        </w:rPr>
        <w:t xml:space="preserve">Dosarele candidaților se depun conform specificațiilor din anunț şi vor fi înregistrate conform procedurilor interne ale </w:t>
      </w:r>
      <w:r w:rsidR="005F131E" w:rsidRPr="0000312E">
        <w:rPr>
          <w:rFonts w:cs="Calibri"/>
          <w:noProof/>
        </w:rPr>
        <w:t xml:space="preserve"> </w:t>
      </w:r>
      <w:r w:rsidR="005F131E">
        <w:rPr>
          <w:rFonts w:cs="Calibri"/>
          <w:noProof/>
        </w:rPr>
        <w:t xml:space="preserve">.............................. </w:t>
      </w:r>
      <w:r w:rsidR="00B75AAE" w:rsidRPr="00D667B2">
        <w:rPr>
          <w:rFonts w:cs="Calibri"/>
          <w:noProof/>
        </w:rPr>
        <w:t>(Solicitantului)</w:t>
      </w:r>
      <w:r w:rsidR="00BB53AA" w:rsidRPr="00D667B2">
        <w:rPr>
          <w:rFonts w:cs="Calibri"/>
          <w:noProof/>
        </w:rPr>
        <w:t xml:space="preserve">, la adresa de e-mail </w:t>
      </w:r>
      <w:hyperlink r:id="rId10" w:history="1">
        <w:r w:rsidR="00B75AAE" w:rsidRPr="00D667B2">
          <w:rPr>
            <w:rStyle w:val="Hyperlink"/>
            <w:rFonts w:cs="Calibri"/>
            <w:lang w:val="it-IT"/>
          </w:rPr>
          <w:t>................</w:t>
        </w:r>
      </w:hyperlink>
      <w:r w:rsidRPr="00D667B2">
        <w:rPr>
          <w:rFonts w:cs="Calibri"/>
          <w:noProof/>
        </w:rPr>
        <w:t>.</w:t>
      </w:r>
      <w:r w:rsidRPr="0000312E">
        <w:rPr>
          <w:rFonts w:cs="Calibri"/>
          <w:noProof/>
        </w:rPr>
        <w:t xml:space="preserve"> </w:t>
      </w:r>
    </w:p>
    <w:p w14:paraId="4F4D1900" w14:textId="77777777" w:rsidR="00475F73" w:rsidRPr="0000312E" w:rsidRDefault="00475F73" w:rsidP="0000312E">
      <w:pPr>
        <w:spacing w:line="360" w:lineRule="auto"/>
        <w:jc w:val="both"/>
        <w:rPr>
          <w:rFonts w:cs="Calibri"/>
          <w:noProof/>
        </w:rPr>
      </w:pPr>
      <w:r w:rsidRPr="0000312E">
        <w:rPr>
          <w:rFonts w:cs="Calibri"/>
          <w:noProof/>
        </w:rPr>
        <w:t>Conținutul minimal al dosarului candidatului trebuie să conțină:</w:t>
      </w:r>
    </w:p>
    <w:p w14:paraId="5BC4F1C3" w14:textId="77777777" w:rsidR="00475F73" w:rsidRPr="0000312E" w:rsidRDefault="00475F73"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t xml:space="preserve">cerere de înscriere în procesul de </w:t>
      </w:r>
      <w:r w:rsidR="00783AA4" w:rsidRPr="0000312E">
        <w:rPr>
          <w:rFonts w:cs="Calibri"/>
          <w:noProof/>
        </w:rPr>
        <w:t>afiliere</w:t>
      </w:r>
      <w:r w:rsidRPr="0000312E">
        <w:rPr>
          <w:rFonts w:cs="Calibri"/>
          <w:noProof/>
        </w:rPr>
        <w:t xml:space="preserve"> (cerere tip la anunțul de </w:t>
      </w:r>
      <w:r w:rsidR="00783AA4" w:rsidRPr="0000312E">
        <w:rPr>
          <w:rFonts w:cs="Calibri"/>
          <w:noProof/>
        </w:rPr>
        <w:t>afiliere</w:t>
      </w:r>
      <w:r w:rsidRPr="0000312E">
        <w:rPr>
          <w:rFonts w:cs="Calibri"/>
          <w:noProof/>
        </w:rPr>
        <w:t>);</w:t>
      </w:r>
    </w:p>
    <w:p w14:paraId="2D7B9ABC" w14:textId="77777777" w:rsidR="00475F73" w:rsidRPr="0000312E" w:rsidRDefault="00475F73"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t>copia conformă cu originalul</w:t>
      </w:r>
      <w:r w:rsidRPr="0000312E" w:rsidDel="00D21D36">
        <w:rPr>
          <w:rFonts w:cs="Calibri"/>
          <w:noProof/>
        </w:rPr>
        <w:t xml:space="preserve"> </w:t>
      </w:r>
      <w:r w:rsidRPr="0000312E">
        <w:rPr>
          <w:rFonts w:cs="Calibri"/>
          <w:noProof/>
        </w:rPr>
        <w:t>a actului de identitate sau a oricărui alt document care atestă identitatea</w:t>
      </w:r>
      <w:r w:rsidR="00C77119" w:rsidRPr="0000312E">
        <w:rPr>
          <w:rFonts w:cs="Calibri"/>
          <w:noProof/>
        </w:rPr>
        <w:t xml:space="preserve"> medicului de familie</w:t>
      </w:r>
      <w:r w:rsidR="00A315BA" w:rsidRPr="0000312E">
        <w:rPr>
          <w:rFonts w:cs="Calibri"/>
          <w:noProof/>
        </w:rPr>
        <w:t xml:space="preserve"> (titular sau salariat în cadrul cabinetului medical)</w:t>
      </w:r>
      <w:r w:rsidRPr="0000312E">
        <w:rPr>
          <w:rFonts w:cs="Calibri"/>
          <w:noProof/>
        </w:rPr>
        <w:t>, potrivit legii, după caz;</w:t>
      </w:r>
    </w:p>
    <w:p w14:paraId="79EBF06A" w14:textId="77777777" w:rsidR="00C77119" w:rsidRPr="0000312E" w:rsidRDefault="00C77119"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t>copia conformă cu originalul</w:t>
      </w:r>
      <w:r w:rsidRPr="0000312E" w:rsidDel="00D21D36">
        <w:rPr>
          <w:rFonts w:cs="Calibri"/>
          <w:noProof/>
        </w:rPr>
        <w:t xml:space="preserve"> </w:t>
      </w:r>
      <w:r w:rsidRPr="0000312E">
        <w:rPr>
          <w:rFonts w:cs="Calibri"/>
          <w:noProof/>
        </w:rPr>
        <w:t>a autorizației de liberă pra</w:t>
      </w:r>
      <w:r w:rsidR="005F131E">
        <w:rPr>
          <w:rFonts w:cs="Calibri"/>
          <w:noProof/>
        </w:rPr>
        <w:t>c</w:t>
      </w:r>
      <w:r w:rsidRPr="0000312E">
        <w:rPr>
          <w:rFonts w:cs="Calibri"/>
          <w:noProof/>
        </w:rPr>
        <w:t xml:space="preserve">tică a medicului </w:t>
      </w:r>
      <w:r w:rsidR="00800630" w:rsidRPr="0000312E">
        <w:rPr>
          <w:rFonts w:cs="Calibri"/>
          <w:noProof/>
        </w:rPr>
        <w:t xml:space="preserve">/ medicilor </w:t>
      </w:r>
      <w:r w:rsidRPr="0000312E">
        <w:rPr>
          <w:rFonts w:cs="Calibri"/>
          <w:noProof/>
        </w:rPr>
        <w:t>de familie sau a oricărui alt document care atestă libera practică, potrivit legii, după caz;</w:t>
      </w:r>
    </w:p>
    <w:p w14:paraId="6B7315B4" w14:textId="77777777" w:rsidR="00C77119" w:rsidRPr="0000312E" w:rsidRDefault="00C77119"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t>copia conformă cu originalul</w:t>
      </w:r>
      <w:r w:rsidRPr="0000312E" w:rsidDel="00D21D36">
        <w:rPr>
          <w:rFonts w:cs="Calibri"/>
          <w:noProof/>
        </w:rPr>
        <w:t xml:space="preserve"> </w:t>
      </w:r>
      <w:r w:rsidRPr="0000312E">
        <w:rPr>
          <w:rFonts w:cs="Calibri"/>
          <w:noProof/>
        </w:rPr>
        <w:t>a certificatului de înregistrare în Registrul unic al cabinetelor medicale</w:t>
      </w:r>
      <w:r w:rsidR="00A315BA" w:rsidRPr="0000312E">
        <w:rPr>
          <w:rFonts w:cs="Calibri"/>
          <w:noProof/>
        </w:rPr>
        <w:t>, a cabinetului medical (cabinet medical individual, cabinete medicale grupate, cabinete medicale asociate, societate civilă medicală)</w:t>
      </w:r>
      <w:r w:rsidRPr="0000312E">
        <w:rPr>
          <w:rFonts w:cs="Calibri"/>
          <w:noProof/>
        </w:rPr>
        <w:t>;</w:t>
      </w:r>
    </w:p>
    <w:p w14:paraId="39149CB1" w14:textId="77777777" w:rsidR="00800630" w:rsidRPr="0000312E" w:rsidRDefault="00800630"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t>dovada înființării sediului secundar, dacă este cazul;</w:t>
      </w:r>
    </w:p>
    <w:p w14:paraId="66CC0758" w14:textId="77777777" w:rsidR="00474180" w:rsidRPr="0000312E" w:rsidRDefault="00474180"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lastRenderedPageBreak/>
        <w:t>Certificat de membru emis de Colegiul Medicilor inclusiv avizul anual valabil pe anul curent privind exercitarea profesiei de medic</w:t>
      </w:r>
      <w:r w:rsidR="002057E4" w:rsidRPr="0000312E">
        <w:rPr>
          <w:rFonts w:cs="Calibri"/>
          <w:noProof/>
        </w:rPr>
        <w:t>;</w:t>
      </w:r>
    </w:p>
    <w:p w14:paraId="3C429B07" w14:textId="77777777" w:rsidR="00474180" w:rsidRPr="0000312E" w:rsidRDefault="00474180"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t>Asigurarea de răspundere civilă profesională a personalului medical valabilă;</w:t>
      </w:r>
    </w:p>
    <w:p w14:paraId="62423023" w14:textId="77777777" w:rsidR="00800630" w:rsidRPr="0000312E" w:rsidRDefault="00800630" w:rsidP="00D667B2">
      <w:pPr>
        <w:widowControl w:val="0"/>
        <w:numPr>
          <w:ilvl w:val="0"/>
          <w:numId w:val="39"/>
        </w:numPr>
        <w:autoSpaceDE w:val="0"/>
        <w:autoSpaceDN w:val="0"/>
        <w:adjustRightInd w:val="0"/>
        <w:spacing w:after="0" w:line="360" w:lineRule="auto"/>
        <w:ind w:left="360" w:hanging="283"/>
        <w:jc w:val="both"/>
        <w:rPr>
          <w:rFonts w:cs="Calibri"/>
          <w:noProof/>
        </w:rPr>
      </w:pPr>
      <w:r w:rsidRPr="0000312E">
        <w:rPr>
          <w:rFonts w:cs="Calibri"/>
          <w:noProof/>
        </w:rPr>
        <w:t>declarație privin</w:t>
      </w:r>
      <w:r w:rsidR="00FE6ACB" w:rsidRPr="0000312E">
        <w:rPr>
          <w:rFonts w:cs="Calibri"/>
          <w:noProof/>
        </w:rPr>
        <w:t>d</w:t>
      </w:r>
      <w:r w:rsidRPr="0000312E">
        <w:rPr>
          <w:rFonts w:cs="Calibri"/>
          <w:noProof/>
        </w:rPr>
        <w:t xml:space="preserve"> evitarea dublei finanțări (</w:t>
      </w:r>
      <w:r w:rsidR="00864DB6">
        <w:rPr>
          <w:rFonts w:cs="Calibri"/>
          <w:noProof/>
        </w:rPr>
        <w:t>serviciile medicale prestate prin proiect</w:t>
      </w:r>
      <w:r w:rsidR="002C1786" w:rsidRPr="0000312E">
        <w:rPr>
          <w:rFonts w:cs="Calibri"/>
          <w:noProof/>
        </w:rPr>
        <w:t xml:space="preserve"> </w:t>
      </w:r>
      <w:r w:rsidR="00FE6ACB" w:rsidRPr="0000312E">
        <w:rPr>
          <w:rFonts w:cs="Calibri"/>
          <w:noProof/>
        </w:rPr>
        <w:t xml:space="preserve">vor fi decontate dintr-o singură sursă de finanțare, </w:t>
      </w:r>
      <w:r w:rsidR="00C75ECC" w:rsidRPr="0000312E">
        <w:rPr>
          <w:rFonts w:cs="Calibri"/>
          <w:noProof/>
        </w:rPr>
        <w:t xml:space="preserve">în baza contractului încheiat </w:t>
      </w:r>
      <w:r w:rsidR="00C75ECC" w:rsidRPr="00D667B2">
        <w:rPr>
          <w:rFonts w:cs="Calibri"/>
          <w:noProof/>
        </w:rPr>
        <w:t>cu</w:t>
      </w:r>
      <w:r w:rsidR="002C1786" w:rsidRPr="00D667B2">
        <w:rPr>
          <w:rFonts w:cs="Calibri"/>
          <w:noProof/>
        </w:rPr>
        <w:t xml:space="preserve"> </w:t>
      </w:r>
      <w:r w:rsidR="00B75AAE" w:rsidRPr="00D667B2">
        <w:rPr>
          <w:rFonts w:cs="Calibri"/>
          <w:noProof/>
        </w:rPr>
        <w:t>(Solicitantul)</w:t>
      </w:r>
      <w:r w:rsidR="00FE6ACB" w:rsidRPr="00D667B2">
        <w:rPr>
          <w:rFonts w:cs="Calibri"/>
          <w:noProof/>
        </w:rPr>
        <w:t>, respectiv</w:t>
      </w:r>
      <w:r w:rsidR="00FE6ACB" w:rsidRPr="0000312E">
        <w:rPr>
          <w:rFonts w:cs="Calibri"/>
          <w:noProof/>
        </w:rPr>
        <w:t xml:space="preserve"> serviciile medicale nu vor fi decontate și de către Casa de </w:t>
      </w:r>
      <w:r w:rsidR="000C1C0F">
        <w:rPr>
          <w:rFonts w:cs="Calibri"/>
          <w:noProof/>
        </w:rPr>
        <w:t>A</w:t>
      </w:r>
      <w:r w:rsidR="00FE6ACB" w:rsidRPr="0000312E">
        <w:rPr>
          <w:rFonts w:cs="Calibri"/>
          <w:noProof/>
        </w:rPr>
        <w:t xml:space="preserve">sigurări de </w:t>
      </w:r>
      <w:r w:rsidR="000C1C0F">
        <w:rPr>
          <w:rFonts w:cs="Calibri"/>
          <w:noProof/>
        </w:rPr>
        <w:t>S</w:t>
      </w:r>
      <w:r w:rsidR="00FE6ACB" w:rsidRPr="0000312E">
        <w:rPr>
          <w:rFonts w:cs="Calibri"/>
          <w:noProof/>
        </w:rPr>
        <w:t>ănătate cu care cabinetul se află în contract).</w:t>
      </w:r>
    </w:p>
    <w:p w14:paraId="203D8B54" w14:textId="77777777" w:rsidR="005F131E" w:rsidRPr="00D667B2" w:rsidRDefault="005F131E" w:rsidP="005F131E">
      <w:pPr>
        <w:numPr>
          <w:ilvl w:val="0"/>
          <w:numId w:val="39"/>
        </w:numPr>
        <w:autoSpaceDE w:val="0"/>
        <w:autoSpaceDN w:val="0"/>
        <w:adjustRightInd w:val="0"/>
        <w:spacing w:after="0" w:line="360" w:lineRule="auto"/>
        <w:ind w:left="360" w:hanging="283"/>
        <w:jc w:val="both"/>
        <w:rPr>
          <w:rFonts w:cs="Calibri"/>
          <w:noProof/>
        </w:rPr>
      </w:pPr>
      <w:r w:rsidRPr="00D667B2">
        <w:rPr>
          <w:rFonts w:cs="Calibri"/>
          <w:noProof/>
        </w:rPr>
        <w:t>Declarație privind disponibilitatea de a efectua minim ........ consultații</w:t>
      </w:r>
      <w:r>
        <w:rPr>
          <w:rFonts w:cs="Calibri"/>
          <w:noProof/>
        </w:rPr>
        <w:t xml:space="preserve"> (se vor menționa consultațiile efectuate de către medicii de familie, specifice programului de screening)</w:t>
      </w:r>
      <w:r w:rsidRPr="00D667B2">
        <w:rPr>
          <w:rFonts w:cs="Calibri"/>
          <w:noProof/>
        </w:rPr>
        <w:t>, pe parcursul a ........ luni.</w:t>
      </w:r>
    </w:p>
    <w:p w14:paraId="7416DC78" w14:textId="77777777" w:rsidR="00475F73" w:rsidRPr="0000312E" w:rsidRDefault="00475F73" w:rsidP="0000312E">
      <w:pPr>
        <w:spacing w:line="360" w:lineRule="auto"/>
        <w:jc w:val="both"/>
        <w:rPr>
          <w:rFonts w:cs="Calibri"/>
          <w:noProof/>
        </w:rPr>
      </w:pPr>
      <w:r w:rsidRPr="0000312E">
        <w:rPr>
          <w:rFonts w:cs="Calibri"/>
          <w:noProof/>
        </w:rPr>
        <w:t>Lipsa documentelor, neconcordanţa între informațiile din dosar şi documentele solicitate candidaților, depunerea acestora la alta adresă decât cea indicată în anunț sau după termenul limită precizat atrag automat excluderea</w:t>
      </w:r>
      <w:r w:rsidR="00372BBD" w:rsidRPr="0000312E">
        <w:rPr>
          <w:rFonts w:cs="Calibri"/>
          <w:noProof/>
        </w:rPr>
        <w:t xml:space="preserve"> </w:t>
      </w:r>
      <w:r w:rsidRPr="0000312E">
        <w:rPr>
          <w:rFonts w:cs="Calibri"/>
          <w:noProof/>
        </w:rPr>
        <w:t>/ respingerea dosarului candidatului.</w:t>
      </w:r>
    </w:p>
    <w:p w14:paraId="2C14E852" w14:textId="77777777" w:rsidR="009A3A1D" w:rsidRPr="0000312E" w:rsidRDefault="009A3A1D" w:rsidP="0000312E">
      <w:pPr>
        <w:shd w:val="clear" w:color="auto" w:fill="FFFFFF"/>
        <w:spacing w:line="360" w:lineRule="auto"/>
        <w:jc w:val="both"/>
        <w:rPr>
          <w:rFonts w:cs="Calibri"/>
          <w:b/>
          <w:noProof/>
        </w:rPr>
      </w:pPr>
      <w:r w:rsidRPr="0000312E">
        <w:rPr>
          <w:rFonts w:cs="Calibri"/>
          <w:b/>
          <w:bCs/>
          <w:noProof/>
        </w:rPr>
        <w:t xml:space="preserve">Art.5.6 </w:t>
      </w:r>
      <w:r w:rsidRPr="0000312E">
        <w:rPr>
          <w:rFonts w:cs="Calibri"/>
          <w:b/>
          <w:noProof/>
        </w:rPr>
        <w:t>Evaluarea aplicațiilor primite</w:t>
      </w:r>
      <w:r w:rsidRPr="0000312E">
        <w:rPr>
          <w:rFonts w:cs="Calibri"/>
          <w:b/>
          <w:bCs/>
          <w:noProof/>
        </w:rPr>
        <w:t xml:space="preserve"> și desemnarea cabinetelor admise</w:t>
      </w:r>
    </w:p>
    <w:p w14:paraId="39216DE0" w14:textId="77777777" w:rsidR="00BB53AA" w:rsidRPr="0000312E" w:rsidRDefault="00B75AAE" w:rsidP="0000312E">
      <w:pPr>
        <w:pStyle w:val="NormalWeb"/>
        <w:spacing w:line="360" w:lineRule="auto"/>
        <w:jc w:val="both"/>
        <w:rPr>
          <w:rFonts w:ascii="Calibri" w:hAnsi="Calibri" w:cs="Calibri"/>
          <w:noProof/>
          <w:color w:val="000000"/>
          <w:sz w:val="22"/>
          <w:szCs w:val="22"/>
          <w:lang w:val="ro-RO"/>
        </w:rPr>
      </w:pPr>
      <w:r w:rsidRPr="00D667B2">
        <w:rPr>
          <w:rFonts w:ascii="Calibri" w:hAnsi="Calibri" w:cs="Calibri"/>
          <w:noProof/>
          <w:color w:val="000000"/>
          <w:sz w:val="22"/>
          <w:szCs w:val="22"/>
          <w:lang w:val="ro-RO"/>
        </w:rPr>
        <w:t xml:space="preserve">(Solicitantul) </w:t>
      </w:r>
      <w:r w:rsidR="00BB53AA" w:rsidRPr="00D667B2">
        <w:rPr>
          <w:rFonts w:ascii="Calibri" w:hAnsi="Calibri" w:cs="Calibri"/>
          <w:noProof/>
          <w:color w:val="000000"/>
          <w:sz w:val="22"/>
          <w:szCs w:val="22"/>
          <w:lang w:val="ro-RO"/>
        </w:rPr>
        <w:t xml:space="preserve">va analiza toate documentele primite in termen de maxim </w:t>
      </w:r>
      <w:r w:rsidR="00D667B2" w:rsidRPr="00D667B2">
        <w:rPr>
          <w:rFonts w:ascii="Calibri" w:hAnsi="Calibri" w:cs="Calibri"/>
          <w:noProof/>
          <w:color w:val="000000"/>
          <w:sz w:val="22"/>
          <w:szCs w:val="22"/>
          <w:lang w:val="ro-RO"/>
        </w:rPr>
        <w:t xml:space="preserve">15 </w:t>
      </w:r>
      <w:r w:rsidR="00BB53AA" w:rsidRPr="00D667B2">
        <w:rPr>
          <w:rFonts w:ascii="Calibri" w:hAnsi="Calibri" w:cs="Calibri"/>
          <w:noProof/>
          <w:color w:val="000000"/>
          <w:sz w:val="22"/>
          <w:szCs w:val="22"/>
          <w:lang w:val="ro-RO"/>
        </w:rPr>
        <w:t>de zile lucratoare de la depunerea dosarului și va putea solicita clarificări, precizări şi îmbunătăţiri ale documentelor depuse inițial, apoi va proceda la informarea cabinetului cu privire la rezoluția aferentă dosarului depus (admis/ respins);</w:t>
      </w:r>
      <w:r w:rsidR="00BB53AA" w:rsidRPr="00C01D54">
        <w:rPr>
          <w:rFonts w:ascii="Calibri" w:hAnsi="Calibri" w:cs="Calibri"/>
          <w:noProof/>
          <w:sz w:val="22"/>
          <w:szCs w:val="22"/>
          <w:lang w:val="ro-RO"/>
        </w:rPr>
        <w:t xml:space="preserve"> </w:t>
      </w:r>
      <w:r w:rsidR="00BB53AA" w:rsidRPr="0000312E">
        <w:rPr>
          <w:rFonts w:ascii="Calibri" w:hAnsi="Calibri" w:cs="Calibri"/>
          <w:noProof/>
          <w:color w:val="000000"/>
          <w:sz w:val="22"/>
          <w:szCs w:val="22"/>
          <w:lang w:val="ro-RO"/>
        </w:rPr>
        <w:t xml:space="preserve">Rezultatele vor fi </w:t>
      </w:r>
      <w:r w:rsidR="00BB53AA" w:rsidRPr="00D667B2">
        <w:rPr>
          <w:rFonts w:ascii="Calibri" w:hAnsi="Calibri" w:cs="Calibri"/>
          <w:noProof/>
          <w:color w:val="000000"/>
          <w:sz w:val="22"/>
          <w:szCs w:val="22"/>
          <w:lang w:val="ro-RO"/>
        </w:rPr>
        <w:t xml:space="preserve">publicate și prin afișarea pe pagina web </w:t>
      </w:r>
      <w:r w:rsidRPr="00D667B2">
        <w:rPr>
          <w:rFonts w:ascii="Calibri" w:hAnsi="Calibri" w:cs="Calibri"/>
          <w:noProof/>
          <w:color w:val="000000"/>
          <w:sz w:val="22"/>
          <w:szCs w:val="22"/>
          <w:lang w:val="ro-RO"/>
        </w:rPr>
        <w:t>xx</w:t>
      </w:r>
      <w:r w:rsidR="00BB53AA" w:rsidRPr="00D667B2">
        <w:rPr>
          <w:rFonts w:ascii="Calibri" w:hAnsi="Calibri" w:cs="Calibri"/>
          <w:noProof/>
          <w:color w:val="000000"/>
          <w:sz w:val="22"/>
          <w:szCs w:val="22"/>
          <w:lang w:val="ro-RO"/>
        </w:rPr>
        <w:t xml:space="preserve"> în termen de maxim 5 zile lucrătoare de la termenul de evaluare a documentelor primite, într-o listă ce va fi permanent actualizată.</w:t>
      </w:r>
    </w:p>
    <w:p w14:paraId="52810D48" w14:textId="77777777" w:rsidR="00EA57BF" w:rsidRPr="00D667B2" w:rsidRDefault="00D632F6" w:rsidP="0000312E">
      <w:pPr>
        <w:spacing w:line="360" w:lineRule="auto"/>
        <w:jc w:val="both"/>
        <w:rPr>
          <w:rFonts w:cs="Calibri"/>
          <w:noProof/>
        </w:rPr>
      </w:pPr>
      <w:r w:rsidRPr="00D667B2">
        <w:rPr>
          <w:rFonts w:cs="Calibri"/>
          <w:noProof/>
        </w:rPr>
        <w:t xml:space="preserve">Va fi declarat admis orice Cabinet de medicină de familie aflat în contract cu Casa de Asigurări de Sănătate și care îndeplinește condițiile legale de organizare și funcționare, </w:t>
      </w:r>
      <w:r w:rsidR="00202639" w:rsidRPr="00D667B2">
        <w:rPr>
          <w:rFonts w:cs="Calibri"/>
          <w:noProof/>
        </w:rPr>
        <w:t xml:space="preserve">cu sediul în regiunea </w:t>
      </w:r>
      <w:r w:rsidR="00B75AAE" w:rsidRPr="00D667B2">
        <w:rPr>
          <w:rFonts w:cs="Calibri"/>
          <w:noProof/>
        </w:rPr>
        <w:t>......</w:t>
      </w:r>
      <w:r w:rsidRPr="00D667B2">
        <w:rPr>
          <w:rFonts w:cs="Calibri"/>
          <w:noProof/>
        </w:rPr>
        <w:t xml:space="preserve"> și indiferent de numărul cabinetelor </w:t>
      </w:r>
      <w:r w:rsidR="009E1504" w:rsidRPr="00D667B2">
        <w:rPr>
          <w:rFonts w:cs="Calibri"/>
          <w:noProof/>
        </w:rPr>
        <w:t xml:space="preserve">sau până la realizarea activităților în care este implicat grupului țintă vizat de proiect </w:t>
      </w:r>
      <w:r w:rsidRPr="00D667B2">
        <w:rPr>
          <w:rFonts w:cs="Calibri"/>
          <w:noProof/>
        </w:rPr>
        <w:t xml:space="preserve">înscrise în cadrul </w:t>
      </w:r>
      <w:r w:rsidR="00B75AAE" w:rsidRPr="00D667B2">
        <w:rPr>
          <w:rFonts w:cs="Calibri"/>
          <w:noProof/>
          <w:color w:val="000000"/>
        </w:rPr>
        <w:t xml:space="preserve">(Solicitantului) </w:t>
      </w:r>
      <w:r w:rsidRPr="00D667B2">
        <w:rPr>
          <w:rFonts w:cs="Calibri"/>
          <w:noProof/>
        </w:rPr>
        <w:t>la acel moment, în perioada de implementare a activi</w:t>
      </w:r>
      <w:r w:rsidR="00B75AAE" w:rsidRPr="00D667B2">
        <w:rPr>
          <w:rFonts w:cs="Calibri"/>
          <w:noProof/>
        </w:rPr>
        <w:t>t</w:t>
      </w:r>
      <w:r w:rsidRPr="00D667B2">
        <w:rPr>
          <w:rFonts w:cs="Calibri"/>
          <w:noProof/>
        </w:rPr>
        <w:t xml:space="preserve">ăților Proiectului în care Cabinetele vor fi implicate; </w:t>
      </w:r>
    </w:p>
    <w:p w14:paraId="3BE75401" w14:textId="77777777" w:rsidR="00656D6D" w:rsidRPr="0000312E" w:rsidRDefault="78EE2FAC" w:rsidP="0000312E">
      <w:pPr>
        <w:spacing w:line="360" w:lineRule="auto"/>
        <w:jc w:val="both"/>
        <w:rPr>
          <w:rFonts w:cs="Calibri"/>
          <w:noProof/>
        </w:rPr>
      </w:pPr>
      <w:r w:rsidRPr="00D667B2">
        <w:rPr>
          <w:rFonts w:cs="Calibri"/>
          <w:noProof/>
        </w:rPr>
        <w:t>To</w:t>
      </w:r>
      <w:r w:rsidR="00B75AAE" w:rsidRPr="00D667B2">
        <w:rPr>
          <w:rFonts w:cs="Calibri"/>
          <w:noProof/>
        </w:rPr>
        <w:t>ț</w:t>
      </w:r>
      <w:r w:rsidRPr="00D667B2">
        <w:rPr>
          <w:rFonts w:cs="Calibri"/>
          <w:noProof/>
        </w:rPr>
        <w:t>i aplican</w:t>
      </w:r>
      <w:r w:rsidR="00B75AAE" w:rsidRPr="00D667B2">
        <w:rPr>
          <w:rFonts w:cs="Calibri"/>
          <w:noProof/>
        </w:rPr>
        <w:t>ț</w:t>
      </w:r>
      <w:r w:rsidRPr="00D667B2">
        <w:rPr>
          <w:rFonts w:cs="Calibri"/>
          <w:noProof/>
        </w:rPr>
        <w:t>ii eligibili vor fi implicati in activit</w:t>
      </w:r>
      <w:r w:rsidR="00B75AAE" w:rsidRPr="00D667B2">
        <w:rPr>
          <w:rFonts w:cs="Calibri"/>
          <w:noProof/>
        </w:rPr>
        <w:t>ățile</w:t>
      </w:r>
      <w:r w:rsidRPr="00D667B2">
        <w:rPr>
          <w:rFonts w:cs="Calibri"/>
          <w:noProof/>
        </w:rPr>
        <w:t xml:space="preserve"> proiectului, </w:t>
      </w:r>
      <w:r w:rsidR="00B75AAE" w:rsidRPr="00D667B2">
        <w:rPr>
          <w:rFonts w:cs="Calibri"/>
          <w:noProof/>
        </w:rPr>
        <w:t>î</w:t>
      </w:r>
      <w:r w:rsidRPr="00D667B2">
        <w:rPr>
          <w:rFonts w:cs="Calibri"/>
          <w:noProof/>
        </w:rPr>
        <w:t>n conformitate cu planificarea</w:t>
      </w:r>
      <w:r w:rsidR="08D221A2" w:rsidRPr="00D667B2">
        <w:rPr>
          <w:rFonts w:cs="Calibri"/>
          <w:noProof/>
        </w:rPr>
        <w:t xml:space="preserve"> </w:t>
      </w:r>
      <w:r w:rsidR="6723C393" w:rsidRPr="00D667B2">
        <w:rPr>
          <w:rFonts w:cs="Calibri"/>
          <w:noProof/>
        </w:rPr>
        <w:t>desf</w:t>
      </w:r>
      <w:r w:rsidR="00B75AAE" w:rsidRPr="00D667B2">
        <w:rPr>
          <w:rFonts w:cs="Calibri"/>
          <w:noProof/>
        </w:rPr>
        <w:t>ășurării</w:t>
      </w:r>
      <w:r w:rsidR="6723C393" w:rsidRPr="00D667B2">
        <w:rPr>
          <w:rFonts w:cs="Calibri"/>
          <w:noProof/>
        </w:rPr>
        <w:t xml:space="preserve"> activit</w:t>
      </w:r>
      <w:r w:rsidR="00B75AAE" w:rsidRPr="00D667B2">
        <w:rPr>
          <w:rFonts w:cs="Calibri"/>
          <w:noProof/>
        </w:rPr>
        <w:t>ăților</w:t>
      </w:r>
      <w:r w:rsidR="2971D92E" w:rsidRPr="00D667B2">
        <w:rPr>
          <w:rFonts w:cs="Calibri"/>
          <w:noProof/>
        </w:rPr>
        <w:t>, planificare care</w:t>
      </w:r>
      <w:r w:rsidR="00B75AAE" w:rsidRPr="00D667B2">
        <w:rPr>
          <w:rFonts w:cs="Calibri"/>
          <w:noProof/>
        </w:rPr>
        <w:t>,</w:t>
      </w:r>
      <w:r w:rsidR="2971D92E" w:rsidRPr="00D667B2">
        <w:rPr>
          <w:rFonts w:cs="Calibri"/>
          <w:noProof/>
        </w:rPr>
        <w:t xml:space="preserve"> de asemenea</w:t>
      </w:r>
      <w:r w:rsidR="00B75AAE" w:rsidRPr="00D667B2">
        <w:rPr>
          <w:rFonts w:cs="Calibri"/>
          <w:noProof/>
        </w:rPr>
        <w:t>,</w:t>
      </w:r>
      <w:r w:rsidR="2971D92E" w:rsidRPr="00D667B2">
        <w:rPr>
          <w:rFonts w:cs="Calibri"/>
          <w:noProof/>
        </w:rPr>
        <w:t xml:space="preserve"> va fi publicat</w:t>
      </w:r>
      <w:r w:rsidR="00B75AAE" w:rsidRPr="00D667B2">
        <w:rPr>
          <w:rFonts w:cs="Calibri"/>
          <w:noProof/>
        </w:rPr>
        <w:t>ă</w:t>
      </w:r>
      <w:r w:rsidR="2971D92E" w:rsidRPr="00D667B2">
        <w:rPr>
          <w:rFonts w:cs="Calibri"/>
          <w:noProof/>
        </w:rPr>
        <w:t xml:space="preserve"> pe pagina web a </w:t>
      </w:r>
      <w:r w:rsidR="00B75AAE" w:rsidRPr="00D667B2">
        <w:rPr>
          <w:rFonts w:cs="Calibri"/>
          <w:noProof/>
          <w:color w:val="000000"/>
        </w:rPr>
        <w:t>(Solicitantului)</w:t>
      </w:r>
      <w:r w:rsidR="2971D92E" w:rsidRPr="00D667B2">
        <w:rPr>
          <w:rFonts w:cs="Calibri"/>
          <w:noProof/>
        </w:rPr>
        <w:t>.</w:t>
      </w:r>
    </w:p>
    <w:p w14:paraId="348E83D4" w14:textId="77777777" w:rsidR="004B0A39" w:rsidRPr="0000312E" w:rsidRDefault="00656D6D" w:rsidP="0000312E">
      <w:pPr>
        <w:shd w:val="clear" w:color="auto" w:fill="FFFFFF"/>
        <w:spacing w:line="360" w:lineRule="auto"/>
        <w:jc w:val="both"/>
        <w:rPr>
          <w:rFonts w:cs="Calibri"/>
          <w:b/>
          <w:noProof/>
        </w:rPr>
      </w:pPr>
      <w:r w:rsidRPr="0000312E">
        <w:rPr>
          <w:rFonts w:cs="Calibri"/>
          <w:b/>
          <w:noProof/>
        </w:rPr>
        <w:t>Art.</w:t>
      </w:r>
      <w:r w:rsidR="004B0A39" w:rsidRPr="0000312E">
        <w:rPr>
          <w:rFonts w:cs="Calibri"/>
          <w:b/>
          <w:noProof/>
        </w:rPr>
        <w:t>5</w:t>
      </w:r>
      <w:r w:rsidRPr="0000312E">
        <w:rPr>
          <w:rFonts w:cs="Calibri"/>
          <w:b/>
          <w:noProof/>
        </w:rPr>
        <w:t>.7</w:t>
      </w:r>
      <w:r w:rsidR="004B0A39" w:rsidRPr="0000312E">
        <w:rPr>
          <w:rFonts w:cs="Calibri"/>
          <w:b/>
          <w:noProof/>
        </w:rPr>
        <w:t xml:space="preserve"> Soluționarea contestațiilor</w:t>
      </w:r>
    </w:p>
    <w:p w14:paraId="5A643135" w14:textId="77777777" w:rsidR="00656D6D" w:rsidRPr="0000312E" w:rsidRDefault="00656D6D" w:rsidP="0000312E">
      <w:pPr>
        <w:spacing w:line="360" w:lineRule="auto"/>
        <w:jc w:val="both"/>
        <w:rPr>
          <w:rFonts w:cs="Calibri"/>
          <w:noProof/>
        </w:rPr>
      </w:pPr>
      <w:r w:rsidRPr="0000312E">
        <w:rPr>
          <w:rFonts w:cs="Calibri"/>
          <w:noProof/>
        </w:rPr>
        <w:t xml:space="preserve">Eventualele contestații vor fi depuse în termen de </w:t>
      </w:r>
      <w:r w:rsidR="007F66E6" w:rsidRPr="0000312E">
        <w:rPr>
          <w:rFonts w:cs="Calibri"/>
          <w:noProof/>
        </w:rPr>
        <w:t>72</w:t>
      </w:r>
      <w:r w:rsidRPr="0000312E">
        <w:rPr>
          <w:rFonts w:cs="Calibri"/>
          <w:noProof/>
        </w:rPr>
        <w:t xml:space="preserve"> ore de la publicarea rezultatelor procesului de </w:t>
      </w:r>
      <w:r w:rsidR="00783AA4" w:rsidRPr="0000312E">
        <w:rPr>
          <w:rFonts w:cs="Calibri"/>
          <w:noProof/>
        </w:rPr>
        <w:t>afiliere</w:t>
      </w:r>
      <w:r w:rsidRPr="0000312E">
        <w:rPr>
          <w:rFonts w:cs="Calibri"/>
          <w:noProof/>
        </w:rPr>
        <w:t xml:space="preserve">, cu excepția cazului în care intervin zile de </w:t>
      </w:r>
      <w:r w:rsidR="4F8D33B8" w:rsidRPr="0000312E">
        <w:rPr>
          <w:rFonts w:cs="Calibri"/>
          <w:noProof/>
        </w:rPr>
        <w:t>repaus</w:t>
      </w:r>
      <w:r w:rsidRPr="0000312E">
        <w:rPr>
          <w:rFonts w:cs="Calibri"/>
          <w:noProof/>
        </w:rPr>
        <w:t xml:space="preserve"> obligatorii (sâmbătă și duminică), situație în care termenul se prelungește până în prima zi lucrătoare ulterioară publicării. Contestațiile vor fi soluționate de către Comisia de soluționare a contestațiilor.</w:t>
      </w:r>
    </w:p>
    <w:p w14:paraId="50C0AC3F" w14:textId="77777777" w:rsidR="00656D6D" w:rsidRPr="0000312E" w:rsidRDefault="00656D6D" w:rsidP="0000312E">
      <w:pPr>
        <w:spacing w:line="360" w:lineRule="auto"/>
        <w:jc w:val="both"/>
        <w:rPr>
          <w:rFonts w:cs="Calibri"/>
          <w:noProof/>
        </w:rPr>
      </w:pPr>
      <w:r w:rsidRPr="00D667B2">
        <w:rPr>
          <w:rFonts w:cs="Calibri"/>
          <w:noProof/>
        </w:rPr>
        <w:lastRenderedPageBreak/>
        <w:t xml:space="preserve">Hotărârile Comisiei de soluționare a contestațiilor se consemnează într-un proces verbal, semnate de președintele şi membrii acesteia. Contestațiile vor fi soluționate în termen de maxim 2 zile lucrătoare de la încheierea termenului de transmitere a contestațiilor, iar rezultatele contestațiilor vor fi publicate prin afișare pe pagina de web a </w:t>
      </w:r>
      <w:r w:rsidR="00B75AAE" w:rsidRPr="00D667B2">
        <w:rPr>
          <w:rFonts w:cs="Calibri"/>
          <w:noProof/>
          <w:color w:val="000000"/>
        </w:rPr>
        <w:t>(Solicitantului)</w:t>
      </w:r>
      <w:r w:rsidR="00B75AAE" w:rsidRPr="00D667B2">
        <w:rPr>
          <w:rFonts w:cs="Calibri"/>
          <w:noProof/>
        </w:rPr>
        <w:t xml:space="preserve"> </w:t>
      </w:r>
      <w:r w:rsidRPr="00D667B2">
        <w:rPr>
          <w:rFonts w:cs="Calibri"/>
          <w:noProof/>
        </w:rPr>
        <w:t>în termen de maxim 1 zi lucrătoare de la data încheierii procesului verbal de soluționare a contestației.</w:t>
      </w:r>
    </w:p>
    <w:p w14:paraId="0A9CDF9B" w14:textId="77777777" w:rsidR="00D632F6" w:rsidRPr="0000312E" w:rsidRDefault="00656D6D" w:rsidP="0000312E">
      <w:pPr>
        <w:spacing w:line="360" w:lineRule="auto"/>
        <w:jc w:val="both"/>
        <w:rPr>
          <w:rFonts w:cs="Calibri"/>
          <w:noProof/>
        </w:rPr>
      </w:pPr>
      <w:r w:rsidRPr="0000312E">
        <w:rPr>
          <w:rFonts w:cs="Calibri"/>
          <w:noProof/>
        </w:rPr>
        <w:t xml:space="preserve">Candidații vor fi declarați admiși în ordinea </w:t>
      </w:r>
      <w:r w:rsidR="737C99A4" w:rsidRPr="0000312E">
        <w:rPr>
          <w:rFonts w:cs="Calibri"/>
          <w:noProof/>
        </w:rPr>
        <w:t>înscrierii</w:t>
      </w:r>
      <w:r w:rsidRPr="0000312E">
        <w:rPr>
          <w:rFonts w:cs="Calibri"/>
          <w:noProof/>
        </w:rPr>
        <w:t>.</w:t>
      </w:r>
      <w:r w:rsidR="00B75AAE">
        <w:rPr>
          <w:rFonts w:cs="Calibri"/>
          <w:noProof/>
        </w:rPr>
        <w:t xml:space="preserve"> </w:t>
      </w:r>
      <w:r w:rsidRPr="0000312E">
        <w:rPr>
          <w:rFonts w:cs="Calibri"/>
          <w:noProof/>
        </w:rPr>
        <w:t xml:space="preserve">Procedura de </w:t>
      </w:r>
      <w:r w:rsidR="00783AA4" w:rsidRPr="0000312E">
        <w:rPr>
          <w:rFonts w:cs="Calibri"/>
          <w:noProof/>
        </w:rPr>
        <w:t>afiliere</w:t>
      </w:r>
      <w:r w:rsidRPr="0000312E">
        <w:rPr>
          <w:rFonts w:cs="Calibri"/>
          <w:noProof/>
        </w:rPr>
        <w:t xml:space="preserve"> se finalizează cu emiterea unui proces-verbal de </w:t>
      </w:r>
      <w:r w:rsidR="00783AA4" w:rsidRPr="0000312E">
        <w:rPr>
          <w:rFonts w:cs="Calibri"/>
          <w:noProof/>
        </w:rPr>
        <w:t>afiliere</w:t>
      </w:r>
      <w:r w:rsidRPr="0000312E">
        <w:rPr>
          <w:rFonts w:cs="Calibri"/>
          <w:noProof/>
        </w:rPr>
        <w:t xml:space="preserve"> în care sunt menționate toate detaliile legate de modul de derulare al procedurii şi rezultatele obținute.</w:t>
      </w:r>
    </w:p>
    <w:p w14:paraId="3F3AF44E" w14:textId="77777777" w:rsidR="00473F08" w:rsidRPr="00D667B2" w:rsidRDefault="00B75AAE" w:rsidP="0000312E">
      <w:pPr>
        <w:spacing w:line="360" w:lineRule="auto"/>
        <w:jc w:val="both"/>
        <w:rPr>
          <w:rFonts w:cs="Calibri"/>
          <w:noProof/>
        </w:rPr>
      </w:pPr>
      <w:r w:rsidRPr="00D667B2">
        <w:rPr>
          <w:rFonts w:cs="Calibri"/>
          <w:noProof/>
          <w:color w:val="000000"/>
        </w:rPr>
        <w:t>(Solicitantul)</w:t>
      </w:r>
      <w:r w:rsidRPr="00D667B2">
        <w:rPr>
          <w:rFonts w:cs="Calibri"/>
          <w:noProof/>
        </w:rPr>
        <w:t xml:space="preserve"> </w:t>
      </w:r>
      <w:r w:rsidR="00473F08" w:rsidRPr="00D667B2">
        <w:rPr>
          <w:rFonts w:cs="Calibri"/>
          <w:noProof/>
        </w:rPr>
        <w:t>va publica și actualiza permanent pe pagina web, calendarul programelor de</w:t>
      </w:r>
      <w:r w:rsidR="005F131E">
        <w:rPr>
          <w:rFonts w:cs="Calibri"/>
          <w:noProof/>
        </w:rPr>
        <w:t xml:space="preserve"> </w:t>
      </w:r>
      <w:r w:rsidR="00D667B2" w:rsidRPr="00D667B2">
        <w:rPr>
          <w:rFonts w:cs="Calibri"/>
          <w:noProof/>
        </w:rPr>
        <w:t>screening</w:t>
      </w:r>
      <w:r w:rsidR="00473F08" w:rsidRPr="00D667B2">
        <w:rPr>
          <w:rFonts w:cs="Calibri"/>
          <w:noProof/>
        </w:rPr>
        <w:t>, din punct de vedere a ariei/ zonelor în care se derulează activitățile specifice</w:t>
      </w:r>
      <w:r w:rsidR="000C1C0F" w:rsidRPr="00D667B2">
        <w:rPr>
          <w:rFonts w:cs="Calibri"/>
          <w:noProof/>
        </w:rPr>
        <w:t xml:space="preserve"> de screening.</w:t>
      </w:r>
    </w:p>
    <w:p w14:paraId="53BB3A9D" w14:textId="77777777" w:rsidR="009A4510" w:rsidRPr="0000312E" w:rsidRDefault="00473F08" w:rsidP="0000312E">
      <w:pPr>
        <w:spacing w:line="360" w:lineRule="auto"/>
        <w:jc w:val="both"/>
        <w:rPr>
          <w:rFonts w:cs="Calibri"/>
          <w:noProof/>
        </w:rPr>
      </w:pPr>
      <w:r w:rsidRPr="00D667B2">
        <w:rPr>
          <w:rFonts w:cs="Calibri"/>
          <w:noProof/>
        </w:rPr>
        <w:t xml:space="preserve">Finalizarea înscrierilor se va realiza în momentul atingerii indicatorilor asumați </w:t>
      </w:r>
      <w:r w:rsidR="002B36AE" w:rsidRPr="00D667B2">
        <w:rPr>
          <w:rFonts w:cs="Calibri"/>
          <w:noProof/>
        </w:rPr>
        <w:t xml:space="preserve">de </w:t>
      </w:r>
      <w:r w:rsidR="005F131E">
        <w:rPr>
          <w:rFonts w:cs="Calibri"/>
          <w:noProof/>
        </w:rPr>
        <w:t xml:space="preserve">.................. </w:t>
      </w:r>
      <w:r w:rsidR="000C1C0F" w:rsidRPr="00D667B2">
        <w:rPr>
          <w:rFonts w:cs="Calibri"/>
          <w:noProof/>
        </w:rPr>
        <w:t>(Solicitant)</w:t>
      </w:r>
      <w:r w:rsidRPr="00D667B2">
        <w:rPr>
          <w:rFonts w:cs="Calibri"/>
          <w:noProof/>
        </w:rPr>
        <w:t xml:space="preserve"> și implicit a consumării bugetului aferent acestor activități. Astfel, </w:t>
      </w:r>
      <w:r w:rsidR="005F131E">
        <w:rPr>
          <w:rFonts w:cs="Calibri"/>
          <w:noProof/>
        </w:rPr>
        <w:t xml:space="preserve">.................. </w:t>
      </w:r>
      <w:r w:rsidR="000C1C0F" w:rsidRPr="00D667B2">
        <w:rPr>
          <w:rFonts w:cs="Calibri"/>
          <w:noProof/>
        </w:rPr>
        <w:t xml:space="preserve">(Solicitantul) </w:t>
      </w:r>
      <w:r w:rsidRPr="00D667B2">
        <w:rPr>
          <w:rFonts w:cs="Calibri"/>
          <w:noProof/>
        </w:rPr>
        <w:t>va comunica acest lucru prin afișare pe pagina web</w:t>
      </w:r>
      <w:r w:rsidR="000C1C0F" w:rsidRPr="00D667B2">
        <w:rPr>
          <w:rFonts w:cs="Calibri"/>
          <w:noProof/>
        </w:rPr>
        <w:t>.</w:t>
      </w:r>
      <w:r w:rsidRPr="00D667B2">
        <w:rPr>
          <w:rFonts w:cs="Calibri"/>
          <w:noProof/>
        </w:rPr>
        <w:t xml:space="preserve"> De asemenea, Cabinetele de medicină implicate deja în activități/ contractate vor fi informate prin email cu privire la atingerea indicatorilor, respectiv a numărului de pacienți conform Cererii de finanțare;</w:t>
      </w:r>
    </w:p>
    <w:p w14:paraId="50C4708D" w14:textId="77777777" w:rsidR="00C01D54" w:rsidRPr="0000312E" w:rsidRDefault="00C01D54" w:rsidP="0000312E">
      <w:pPr>
        <w:spacing w:line="360" w:lineRule="auto"/>
        <w:jc w:val="both"/>
        <w:rPr>
          <w:rFonts w:cs="Calibri"/>
          <w:noProof/>
        </w:rPr>
      </w:pPr>
    </w:p>
    <w:p w14:paraId="1B1EB10F" w14:textId="77777777" w:rsidR="00545A63" w:rsidRPr="0000312E" w:rsidRDefault="00656D6D" w:rsidP="0000312E">
      <w:pPr>
        <w:spacing w:line="360" w:lineRule="auto"/>
        <w:jc w:val="both"/>
        <w:rPr>
          <w:rFonts w:cs="Calibri"/>
          <w:b/>
          <w:noProof/>
        </w:rPr>
      </w:pPr>
      <w:r w:rsidRPr="0000312E">
        <w:rPr>
          <w:rFonts w:cs="Calibri"/>
          <w:b/>
          <w:noProof/>
        </w:rPr>
        <w:t>V. Dispoziții finale</w:t>
      </w:r>
    </w:p>
    <w:p w14:paraId="037B4C24" w14:textId="77777777" w:rsidR="00656D6D" w:rsidRPr="0000312E" w:rsidRDefault="00656D6D" w:rsidP="0000312E">
      <w:pPr>
        <w:tabs>
          <w:tab w:val="left" w:pos="3195"/>
        </w:tabs>
        <w:spacing w:line="360" w:lineRule="auto"/>
        <w:jc w:val="both"/>
        <w:rPr>
          <w:rFonts w:cs="Calibri"/>
          <w:noProof/>
        </w:rPr>
      </w:pPr>
      <w:r w:rsidRPr="0000312E">
        <w:rPr>
          <w:rFonts w:cs="Calibri"/>
          <w:noProof/>
        </w:rPr>
        <w:t xml:space="preserve">Cabinetele </w:t>
      </w:r>
      <w:r w:rsidR="6BB1B5AE" w:rsidRPr="0000312E">
        <w:rPr>
          <w:rFonts w:cs="Calibri"/>
          <w:noProof/>
        </w:rPr>
        <w:t xml:space="preserve">incluse in </w:t>
      </w:r>
      <w:r w:rsidR="00DB488A" w:rsidRPr="0000312E">
        <w:rPr>
          <w:rFonts w:cs="Calibri"/>
          <w:noProof/>
        </w:rPr>
        <w:t xml:space="preserve">procedura de screening </w:t>
      </w:r>
      <w:r w:rsidRPr="0000312E">
        <w:rPr>
          <w:rFonts w:cs="Calibri"/>
          <w:noProof/>
        </w:rPr>
        <w:t xml:space="preserve">vor fi contractate pe bază de contract </w:t>
      </w:r>
      <w:r w:rsidR="00D667B2">
        <w:rPr>
          <w:rFonts w:cs="Calibri"/>
          <w:bCs/>
          <w:noProof/>
        </w:rPr>
        <w:t xml:space="preserve">de </w:t>
      </w:r>
      <w:r w:rsidR="00D667B2">
        <w:rPr>
          <w:rFonts w:cs="Calibri"/>
          <w:noProof/>
        </w:rPr>
        <w:t>afiliere</w:t>
      </w:r>
      <w:r w:rsidRPr="0000312E">
        <w:rPr>
          <w:rFonts w:cs="Calibri"/>
          <w:noProof/>
        </w:rPr>
        <w:t xml:space="preserve"> pentru perioadă determinată aplicând prevederile legale în vigoare, procedurile interne aplicabile.</w:t>
      </w:r>
    </w:p>
    <w:p w14:paraId="2C24C3B1" w14:textId="77777777" w:rsidR="00BB53AA" w:rsidRDefault="002A47B3" w:rsidP="0000312E">
      <w:pPr>
        <w:tabs>
          <w:tab w:val="left" w:pos="3195"/>
        </w:tabs>
        <w:spacing w:line="360" w:lineRule="auto"/>
        <w:jc w:val="both"/>
        <w:rPr>
          <w:rFonts w:cs="Calibri"/>
          <w:noProof/>
        </w:rPr>
      </w:pPr>
      <w:r>
        <w:rPr>
          <w:rFonts w:cs="Calibri"/>
          <w:noProof/>
        </w:rPr>
        <w:t>Anexe:</w:t>
      </w:r>
    </w:p>
    <w:p w14:paraId="19742323" w14:textId="77777777" w:rsidR="002A47B3" w:rsidRDefault="002A47B3" w:rsidP="00D667B2">
      <w:pPr>
        <w:numPr>
          <w:ilvl w:val="0"/>
          <w:numId w:val="44"/>
        </w:numPr>
        <w:tabs>
          <w:tab w:val="left" w:pos="993"/>
        </w:tabs>
        <w:spacing w:after="0" w:line="360" w:lineRule="auto"/>
        <w:jc w:val="both"/>
        <w:rPr>
          <w:rFonts w:cs="Calibri"/>
          <w:noProof/>
        </w:rPr>
      </w:pPr>
      <w:r>
        <w:rPr>
          <w:rFonts w:cs="Calibri"/>
          <w:noProof/>
        </w:rPr>
        <w:t>Anexa nr. 1 - Contract de afiliere</w:t>
      </w:r>
      <w:r w:rsidR="00C01D54">
        <w:rPr>
          <w:rFonts w:cs="Calibri"/>
          <w:noProof/>
        </w:rPr>
        <w:t xml:space="preserve"> și anexe</w:t>
      </w:r>
      <w:r>
        <w:rPr>
          <w:rFonts w:cs="Calibri"/>
          <w:noProof/>
        </w:rPr>
        <w:t>;</w:t>
      </w:r>
    </w:p>
    <w:p w14:paraId="1774B448" w14:textId="77777777" w:rsidR="002A47B3" w:rsidRDefault="002A47B3" w:rsidP="00C01D54">
      <w:pPr>
        <w:tabs>
          <w:tab w:val="left" w:pos="993"/>
        </w:tabs>
        <w:spacing w:after="0" w:line="360" w:lineRule="auto"/>
        <w:ind w:left="720"/>
        <w:jc w:val="both"/>
        <w:rPr>
          <w:rFonts w:cs="Calibri"/>
          <w:noProof/>
        </w:rPr>
      </w:pPr>
    </w:p>
    <w:p w14:paraId="7334FB54" w14:textId="77777777" w:rsidR="00F14ABF" w:rsidRPr="00F14ABF" w:rsidRDefault="00F14ABF" w:rsidP="00F14ABF">
      <w:pPr>
        <w:tabs>
          <w:tab w:val="left" w:pos="993"/>
        </w:tabs>
        <w:spacing w:after="0" w:line="360" w:lineRule="auto"/>
        <w:jc w:val="both"/>
        <w:rPr>
          <w:rFonts w:cs="Calibri"/>
          <w:b/>
          <w:bCs/>
          <w:noProof/>
        </w:rPr>
      </w:pPr>
    </w:p>
    <w:p w14:paraId="529AC92A" w14:textId="77777777" w:rsidR="00F14ABF" w:rsidRPr="00F14ABF" w:rsidRDefault="00F14ABF" w:rsidP="00F14ABF">
      <w:pPr>
        <w:tabs>
          <w:tab w:val="left" w:pos="993"/>
        </w:tabs>
        <w:spacing w:after="0" w:line="360" w:lineRule="auto"/>
        <w:jc w:val="both"/>
        <w:rPr>
          <w:rFonts w:cs="Calibri"/>
          <w:b/>
          <w:bCs/>
          <w:noProof/>
        </w:rPr>
      </w:pPr>
      <w:r w:rsidRPr="00F14ABF">
        <w:rPr>
          <w:rFonts w:cs="Calibri"/>
          <w:b/>
          <w:bCs/>
          <w:noProof/>
        </w:rPr>
        <w:t>Metodologia a fost revizuită și aprobată în unanimitate de către membrii Consiliului Științific al proiectului ROCCAS 3</w:t>
      </w:r>
      <w:r w:rsidR="00EB265B">
        <w:rPr>
          <w:rFonts w:cs="Calibri"/>
          <w:b/>
          <w:bCs/>
          <w:noProof/>
        </w:rPr>
        <w:t>.</w:t>
      </w:r>
    </w:p>
    <w:sectPr w:rsidR="00F14ABF" w:rsidRPr="00F14ABF" w:rsidSect="00BE134E">
      <w:headerReference w:type="default" r:id="rId11"/>
      <w:footerReference w:type="default" r:id="rId12"/>
      <w:pgSz w:w="11906" w:h="16838" w:code="9"/>
      <w:pgMar w:top="1702"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6A57" w14:textId="77777777" w:rsidR="00701066" w:rsidRDefault="00701066" w:rsidP="003F503D">
      <w:pPr>
        <w:spacing w:after="0" w:line="240" w:lineRule="auto"/>
      </w:pPr>
      <w:r>
        <w:separator/>
      </w:r>
    </w:p>
  </w:endnote>
  <w:endnote w:type="continuationSeparator" w:id="0">
    <w:p w14:paraId="7E3659D6" w14:textId="77777777" w:rsidR="00701066" w:rsidRDefault="00701066" w:rsidP="003F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3571" w14:textId="77777777" w:rsidR="003E2C3A" w:rsidRDefault="003E2C3A">
    <w:pPr>
      <w:pStyle w:val="Footer"/>
      <w:jc w:val="right"/>
    </w:pPr>
    <w:r>
      <w:fldChar w:fldCharType="begin"/>
    </w:r>
    <w:r>
      <w:instrText xml:space="preserve"> PAGE   \* MERGEFORMAT </w:instrText>
    </w:r>
    <w:r>
      <w:fldChar w:fldCharType="separate"/>
    </w:r>
    <w:r>
      <w:rPr>
        <w:noProof/>
      </w:rPr>
      <w:t>2</w:t>
    </w:r>
    <w:r>
      <w:rPr>
        <w:noProof/>
      </w:rPr>
      <w:fldChar w:fldCharType="end"/>
    </w:r>
  </w:p>
  <w:p w14:paraId="5E8C0DEF" w14:textId="77777777" w:rsidR="00CE3A0F" w:rsidRPr="009D270F" w:rsidRDefault="00CE3A0F" w:rsidP="009D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173A" w14:textId="77777777" w:rsidR="00701066" w:rsidRDefault="00701066" w:rsidP="003F503D">
      <w:pPr>
        <w:spacing w:after="0" w:line="240" w:lineRule="auto"/>
      </w:pPr>
      <w:r>
        <w:separator/>
      </w:r>
    </w:p>
  </w:footnote>
  <w:footnote w:type="continuationSeparator" w:id="0">
    <w:p w14:paraId="2E9ACE4A" w14:textId="77777777" w:rsidR="00701066" w:rsidRDefault="00701066" w:rsidP="003F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D610" w14:textId="77777777" w:rsidR="00CE3A0F" w:rsidRDefault="00AC5B27" w:rsidP="003E2C3A">
    <w:pPr>
      <w:pStyle w:val="Header"/>
      <w:jc w:val="center"/>
    </w:pPr>
    <w:r w:rsidRPr="003E2C3A">
      <w:rPr>
        <w:noProof/>
        <w:lang w:val="en-US" w:eastAsia="en-US"/>
      </w:rPr>
      <w:drawing>
        <wp:inline distT="0" distB="0" distL="0" distR="0" wp14:anchorId="1FA87801" wp14:editId="1D108BC4">
          <wp:extent cx="5732145" cy="414655"/>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414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CAB"/>
    <w:multiLevelType w:val="multilevel"/>
    <w:tmpl w:val="167A9D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97860"/>
    <w:multiLevelType w:val="hybridMultilevel"/>
    <w:tmpl w:val="95B26BB2"/>
    <w:lvl w:ilvl="0" w:tplc="93A24AEC">
      <w:start w:val="1"/>
      <w:numFmt w:val="decimal"/>
      <w:lvlText w:val="%1."/>
      <w:lvlJc w:val="left"/>
      <w:pPr>
        <w:ind w:left="720" w:hanging="360"/>
      </w:pPr>
      <w:rPr>
        <w:rFonts w:ascii="Calibri" w:hAnsi="Calibri" w:cs="Times New Roman" w:hint="default"/>
        <w:sz w:val="22"/>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AA161D"/>
    <w:multiLevelType w:val="hybridMultilevel"/>
    <w:tmpl w:val="198EC4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D56508"/>
    <w:multiLevelType w:val="multilevel"/>
    <w:tmpl w:val="76C6E4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55379"/>
    <w:multiLevelType w:val="hybridMultilevel"/>
    <w:tmpl w:val="1436D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406AD8"/>
    <w:multiLevelType w:val="multilevel"/>
    <w:tmpl w:val="5C382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532CB7"/>
    <w:multiLevelType w:val="hybridMultilevel"/>
    <w:tmpl w:val="505C4E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D61E2A"/>
    <w:multiLevelType w:val="multilevel"/>
    <w:tmpl w:val="B4722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325BB4"/>
    <w:multiLevelType w:val="hybridMultilevel"/>
    <w:tmpl w:val="BB2C029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1D6D0DA5"/>
    <w:multiLevelType w:val="multilevel"/>
    <w:tmpl w:val="5A76F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C136F7"/>
    <w:multiLevelType w:val="hybridMultilevel"/>
    <w:tmpl w:val="5B6836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26ECE"/>
    <w:multiLevelType w:val="hybridMultilevel"/>
    <w:tmpl w:val="826AAC70"/>
    <w:lvl w:ilvl="0" w:tplc="C4300288">
      <w:start w:val="1"/>
      <w:numFmt w:val="upperRoman"/>
      <w:lvlText w:val="%1."/>
      <w:lvlJc w:val="left"/>
      <w:pPr>
        <w:ind w:left="1080" w:hanging="720"/>
      </w:pPr>
      <w:rPr>
        <w:rFonts w:ascii="Trebuchet MS" w:hAnsi="Trebuchet M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DC3AC1"/>
    <w:multiLevelType w:val="hybridMultilevel"/>
    <w:tmpl w:val="E846710A"/>
    <w:lvl w:ilvl="0" w:tplc="09622F9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3482930"/>
    <w:multiLevelType w:val="hybridMultilevel"/>
    <w:tmpl w:val="C4F6B4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8D0ABB"/>
    <w:multiLevelType w:val="multilevel"/>
    <w:tmpl w:val="BC2A0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EC093F"/>
    <w:multiLevelType w:val="multilevel"/>
    <w:tmpl w:val="E54418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E420A6"/>
    <w:multiLevelType w:val="multilevel"/>
    <w:tmpl w:val="8228B2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325E6B"/>
    <w:multiLevelType w:val="hybridMultilevel"/>
    <w:tmpl w:val="FDB46E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EA6A1F"/>
    <w:multiLevelType w:val="hybridMultilevel"/>
    <w:tmpl w:val="C594446A"/>
    <w:lvl w:ilvl="0" w:tplc="93A24AEC">
      <w:start w:val="1"/>
      <w:numFmt w:val="decimal"/>
      <w:lvlText w:val="%1."/>
      <w:lvlJc w:val="left"/>
      <w:pPr>
        <w:ind w:left="720" w:hanging="360"/>
      </w:pPr>
      <w:rPr>
        <w:rFonts w:ascii="Calibri" w:hAnsi="Calibri" w:cs="Times New Roman" w:hint="default"/>
        <w:sz w:val="22"/>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D25250B"/>
    <w:multiLevelType w:val="hybridMultilevel"/>
    <w:tmpl w:val="D1A8DB10"/>
    <w:lvl w:ilvl="0" w:tplc="D3C6C95A">
      <w:start w:val="1"/>
      <w:numFmt w:val="decimal"/>
      <w:lvlText w:val="(%1)"/>
      <w:lvlJc w:val="left"/>
      <w:pPr>
        <w:ind w:left="720" w:hanging="360"/>
      </w:pPr>
      <w:rPr>
        <w:rFonts w:hint="default"/>
      </w:rPr>
    </w:lvl>
    <w:lvl w:ilvl="1" w:tplc="B7FAA51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1018BE"/>
    <w:multiLevelType w:val="hybridMultilevel"/>
    <w:tmpl w:val="C840C750"/>
    <w:lvl w:ilvl="0" w:tplc="5CDC0220">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B0A24"/>
    <w:multiLevelType w:val="hybridMultilevel"/>
    <w:tmpl w:val="22103DFE"/>
    <w:lvl w:ilvl="0" w:tplc="52505460">
      <w:start w:val="1"/>
      <w:numFmt w:val="decimal"/>
      <w:lvlText w:val="%1."/>
      <w:lvlJc w:val="left"/>
      <w:pPr>
        <w:ind w:left="720" w:hanging="360"/>
      </w:pPr>
      <w:rPr>
        <w:rFonts w:ascii="Times New Roman" w:hAnsi="Times New Roman" w:cs="Times New Roman" w:hint="default"/>
        <w:b/>
        <w:sz w:val="24"/>
        <w:szCs w:val="24"/>
      </w:rPr>
    </w:lvl>
    <w:lvl w:ilvl="1" w:tplc="0409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1636FD1"/>
    <w:multiLevelType w:val="hybridMultilevel"/>
    <w:tmpl w:val="C3F076EA"/>
    <w:lvl w:ilvl="0" w:tplc="69BCCD02">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6BF063F0">
      <w:numFmt w:val="decimal"/>
      <w:lvlText w:val=""/>
      <w:lvlJc w:val="left"/>
    </w:lvl>
    <w:lvl w:ilvl="2" w:tplc="57C44E1A">
      <w:numFmt w:val="decimal"/>
      <w:lvlText w:val=""/>
      <w:lvlJc w:val="left"/>
    </w:lvl>
    <w:lvl w:ilvl="3" w:tplc="8D1E2184">
      <w:numFmt w:val="decimal"/>
      <w:lvlText w:val=""/>
      <w:lvlJc w:val="left"/>
    </w:lvl>
    <w:lvl w:ilvl="4" w:tplc="07D4AB80">
      <w:numFmt w:val="decimal"/>
      <w:lvlText w:val=""/>
      <w:lvlJc w:val="left"/>
    </w:lvl>
    <w:lvl w:ilvl="5" w:tplc="E4FC4CF6">
      <w:numFmt w:val="decimal"/>
      <w:lvlText w:val=""/>
      <w:lvlJc w:val="left"/>
    </w:lvl>
    <w:lvl w:ilvl="6" w:tplc="D3501C48">
      <w:numFmt w:val="decimal"/>
      <w:lvlText w:val=""/>
      <w:lvlJc w:val="left"/>
    </w:lvl>
    <w:lvl w:ilvl="7" w:tplc="402076DA">
      <w:numFmt w:val="decimal"/>
      <w:lvlText w:val=""/>
      <w:lvlJc w:val="left"/>
    </w:lvl>
    <w:lvl w:ilvl="8" w:tplc="0912589C">
      <w:numFmt w:val="decimal"/>
      <w:lvlText w:val=""/>
      <w:lvlJc w:val="left"/>
    </w:lvl>
  </w:abstractNum>
  <w:abstractNum w:abstractNumId="23" w15:restartNumberingAfterBreak="0">
    <w:nsid w:val="322F7D24"/>
    <w:multiLevelType w:val="hybridMultilevel"/>
    <w:tmpl w:val="3384DF9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38362D7C"/>
    <w:multiLevelType w:val="hybridMultilevel"/>
    <w:tmpl w:val="48D8FCC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399A7550"/>
    <w:multiLevelType w:val="hybridMultilevel"/>
    <w:tmpl w:val="813450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307333A"/>
    <w:multiLevelType w:val="hybridMultilevel"/>
    <w:tmpl w:val="FD8EEA14"/>
    <w:lvl w:ilvl="0" w:tplc="7B70E6A4">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D124D01A">
      <w:numFmt w:val="decimal"/>
      <w:lvlText w:val=""/>
      <w:lvlJc w:val="left"/>
    </w:lvl>
    <w:lvl w:ilvl="2" w:tplc="074C6102">
      <w:numFmt w:val="decimal"/>
      <w:lvlText w:val=""/>
      <w:lvlJc w:val="left"/>
    </w:lvl>
    <w:lvl w:ilvl="3" w:tplc="E970EC46">
      <w:numFmt w:val="decimal"/>
      <w:lvlText w:val=""/>
      <w:lvlJc w:val="left"/>
    </w:lvl>
    <w:lvl w:ilvl="4" w:tplc="DF3CAF02">
      <w:numFmt w:val="decimal"/>
      <w:lvlText w:val=""/>
      <w:lvlJc w:val="left"/>
    </w:lvl>
    <w:lvl w:ilvl="5" w:tplc="7FB4A176">
      <w:numFmt w:val="decimal"/>
      <w:lvlText w:val=""/>
      <w:lvlJc w:val="left"/>
    </w:lvl>
    <w:lvl w:ilvl="6" w:tplc="A6D83540">
      <w:numFmt w:val="decimal"/>
      <w:lvlText w:val=""/>
      <w:lvlJc w:val="left"/>
    </w:lvl>
    <w:lvl w:ilvl="7" w:tplc="51B883BA">
      <w:numFmt w:val="decimal"/>
      <w:lvlText w:val=""/>
      <w:lvlJc w:val="left"/>
    </w:lvl>
    <w:lvl w:ilvl="8" w:tplc="EE4C5C98">
      <w:numFmt w:val="decimal"/>
      <w:lvlText w:val=""/>
      <w:lvlJc w:val="left"/>
    </w:lvl>
  </w:abstractNum>
  <w:abstractNum w:abstractNumId="27" w15:restartNumberingAfterBreak="0">
    <w:nsid w:val="43282022"/>
    <w:multiLevelType w:val="hybridMultilevel"/>
    <w:tmpl w:val="DDB28298"/>
    <w:lvl w:ilvl="0" w:tplc="8610A308">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D7F42610">
      <w:numFmt w:val="decimal"/>
      <w:lvlText w:val=""/>
      <w:lvlJc w:val="left"/>
    </w:lvl>
    <w:lvl w:ilvl="2" w:tplc="AB00A72E">
      <w:numFmt w:val="decimal"/>
      <w:lvlText w:val=""/>
      <w:lvlJc w:val="left"/>
    </w:lvl>
    <w:lvl w:ilvl="3" w:tplc="FF4CCD88">
      <w:numFmt w:val="decimal"/>
      <w:lvlText w:val=""/>
      <w:lvlJc w:val="left"/>
    </w:lvl>
    <w:lvl w:ilvl="4" w:tplc="8228B42E">
      <w:numFmt w:val="decimal"/>
      <w:lvlText w:val=""/>
      <w:lvlJc w:val="left"/>
    </w:lvl>
    <w:lvl w:ilvl="5" w:tplc="F1748CB2">
      <w:numFmt w:val="decimal"/>
      <w:lvlText w:val=""/>
      <w:lvlJc w:val="left"/>
    </w:lvl>
    <w:lvl w:ilvl="6" w:tplc="20FCCB62">
      <w:numFmt w:val="decimal"/>
      <w:lvlText w:val=""/>
      <w:lvlJc w:val="left"/>
    </w:lvl>
    <w:lvl w:ilvl="7" w:tplc="06F8A85C">
      <w:numFmt w:val="decimal"/>
      <w:lvlText w:val=""/>
      <w:lvlJc w:val="left"/>
    </w:lvl>
    <w:lvl w:ilvl="8" w:tplc="63FACE16">
      <w:numFmt w:val="decimal"/>
      <w:lvlText w:val=""/>
      <w:lvlJc w:val="left"/>
    </w:lvl>
  </w:abstractNum>
  <w:abstractNum w:abstractNumId="28" w15:restartNumberingAfterBreak="0">
    <w:nsid w:val="47486610"/>
    <w:multiLevelType w:val="hybridMultilevel"/>
    <w:tmpl w:val="99FC0344"/>
    <w:lvl w:ilvl="0" w:tplc="DECCF6D6">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FED4902C">
      <w:numFmt w:val="decimal"/>
      <w:lvlText w:val=""/>
      <w:lvlJc w:val="left"/>
    </w:lvl>
    <w:lvl w:ilvl="2" w:tplc="7DD4B97A">
      <w:numFmt w:val="decimal"/>
      <w:lvlText w:val=""/>
      <w:lvlJc w:val="left"/>
    </w:lvl>
    <w:lvl w:ilvl="3" w:tplc="0958D792">
      <w:numFmt w:val="decimal"/>
      <w:lvlText w:val=""/>
      <w:lvlJc w:val="left"/>
    </w:lvl>
    <w:lvl w:ilvl="4" w:tplc="9AE0FBA2">
      <w:numFmt w:val="decimal"/>
      <w:lvlText w:val=""/>
      <w:lvlJc w:val="left"/>
    </w:lvl>
    <w:lvl w:ilvl="5" w:tplc="19C889DC">
      <w:numFmt w:val="decimal"/>
      <w:lvlText w:val=""/>
      <w:lvlJc w:val="left"/>
    </w:lvl>
    <w:lvl w:ilvl="6" w:tplc="48E4A1E0">
      <w:numFmt w:val="decimal"/>
      <w:lvlText w:val=""/>
      <w:lvlJc w:val="left"/>
    </w:lvl>
    <w:lvl w:ilvl="7" w:tplc="A54CDDB0">
      <w:numFmt w:val="decimal"/>
      <w:lvlText w:val=""/>
      <w:lvlJc w:val="left"/>
    </w:lvl>
    <w:lvl w:ilvl="8" w:tplc="6DD29C20">
      <w:numFmt w:val="decimal"/>
      <w:lvlText w:val=""/>
      <w:lvlJc w:val="left"/>
    </w:lvl>
  </w:abstractNum>
  <w:abstractNum w:abstractNumId="29" w15:restartNumberingAfterBreak="0">
    <w:nsid w:val="483D0094"/>
    <w:multiLevelType w:val="hybridMultilevel"/>
    <w:tmpl w:val="BB985A0A"/>
    <w:lvl w:ilvl="0" w:tplc="2EDE700C">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FA762870">
      <w:numFmt w:val="decimal"/>
      <w:lvlText w:val=""/>
      <w:lvlJc w:val="left"/>
    </w:lvl>
    <w:lvl w:ilvl="2" w:tplc="A66E3D14">
      <w:numFmt w:val="decimal"/>
      <w:lvlText w:val=""/>
      <w:lvlJc w:val="left"/>
    </w:lvl>
    <w:lvl w:ilvl="3" w:tplc="94C6DED6">
      <w:numFmt w:val="decimal"/>
      <w:lvlText w:val=""/>
      <w:lvlJc w:val="left"/>
    </w:lvl>
    <w:lvl w:ilvl="4" w:tplc="3AD67064">
      <w:numFmt w:val="decimal"/>
      <w:lvlText w:val=""/>
      <w:lvlJc w:val="left"/>
    </w:lvl>
    <w:lvl w:ilvl="5" w:tplc="15FCE5DE">
      <w:numFmt w:val="decimal"/>
      <w:lvlText w:val=""/>
      <w:lvlJc w:val="left"/>
    </w:lvl>
    <w:lvl w:ilvl="6" w:tplc="1B306E02">
      <w:numFmt w:val="decimal"/>
      <w:lvlText w:val=""/>
      <w:lvlJc w:val="left"/>
    </w:lvl>
    <w:lvl w:ilvl="7" w:tplc="BD5C1BF0">
      <w:numFmt w:val="decimal"/>
      <w:lvlText w:val=""/>
      <w:lvlJc w:val="left"/>
    </w:lvl>
    <w:lvl w:ilvl="8" w:tplc="0C72EA4C">
      <w:numFmt w:val="decimal"/>
      <w:lvlText w:val=""/>
      <w:lvlJc w:val="left"/>
    </w:lvl>
  </w:abstractNum>
  <w:abstractNum w:abstractNumId="30" w15:restartNumberingAfterBreak="0">
    <w:nsid w:val="4914387D"/>
    <w:multiLevelType w:val="hybridMultilevel"/>
    <w:tmpl w:val="91C80A8C"/>
    <w:lvl w:ilvl="0" w:tplc="A08803B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F89070FE">
      <w:numFmt w:val="decimal"/>
      <w:lvlText w:val=""/>
      <w:lvlJc w:val="left"/>
    </w:lvl>
    <w:lvl w:ilvl="2" w:tplc="199248A8">
      <w:numFmt w:val="decimal"/>
      <w:lvlText w:val=""/>
      <w:lvlJc w:val="left"/>
    </w:lvl>
    <w:lvl w:ilvl="3" w:tplc="CD4A2ED4">
      <w:numFmt w:val="decimal"/>
      <w:lvlText w:val=""/>
      <w:lvlJc w:val="left"/>
    </w:lvl>
    <w:lvl w:ilvl="4" w:tplc="ECA4E8C4">
      <w:numFmt w:val="decimal"/>
      <w:lvlText w:val=""/>
      <w:lvlJc w:val="left"/>
    </w:lvl>
    <w:lvl w:ilvl="5" w:tplc="2BFA7F52">
      <w:numFmt w:val="decimal"/>
      <w:lvlText w:val=""/>
      <w:lvlJc w:val="left"/>
    </w:lvl>
    <w:lvl w:ilvl="6" w:tplc="FDB81190">
      <w:numFmt w:val="decimal"/>
      <w:lvlText w:val=""/>
      <w:lvlJc w:val="left"/>
    </w:lvl>
    <w:lvl w:ilvl="7" w:tplc="2A74146A">
      <w:numFmt w:val="decimal"/>
      <w:lvlText w:val=""/>
      <w:lvlJc w:val="left"/>
    </w:lvl>
    <w:lvl w:ilvl="8" w:tplc="8CB2F03E">
      <w:numFmt w:val="decimal"/>
      <w:lvlText w:val=""/>
      <w:lvlJc w:val="left"/>
    </w:lvl>
  </w:abstractNum>
  <w:abstractNum w:abstractNumId="31" w15:restartNumberingAfterBreak="0">
    <w:nsid w:val="53547A14"/>
    <w:multiLevelType w:val="hybridMultilevel"/>
    <w:tmpl w:val="527A64D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568616C7"/>
    <w:multiLevelType w:val="hybridMultilevel"/>
    <w:tmpl w:val="04940658"/>
    <w:lvl w:ilvl="0" w:tplc="EB3CF0F2">
      <w:start w:val="1"/>
      <w:numFmt w:val="lowerLetter"/>
      <w:lvlText w:val="%1)"/>
      <w:lvlJc w:val="left"/>
      <w:pPr>
        <w:ind w:left="720" w:hanging="360"/>
      </w:pPr>
      <w:rPr>
        <w:b w:val="0"/>
      </w:rPr>
    </w:lvl>
    <w:lvl w:ilvl="1" w:tplc="D46EF6C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82D0305"/>
    <w:multiLevelType w:val="hybridMultilevel"/>
    <w:tmpl w:val="0F20B6EE"/>
    <w:lvl w:ilvl="0" w:tplc="6FE4F804">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343078C8">
      <w:numFmt w:val="decimal"/>
      <w:lvlText w:val=""/>
      <w:lvlJc w:val="left"/>
    </w:lvl>
    <w:lvl w:ilvl="2" w:tplc="FB1299D4">
      <w:numFmt w:val="decimal"/>
      <w:lvlText w:val=""/>
      <w:lvlJc w:val="left"/>
    </w:lvl>
    <w:lvl w:ilvl="3" w:tplc="069CD500">
      <w:numFmt w:val="decimal"/>
      <w:lvlText w:val=""/>
      <w:lvlJc w:val="left"/>
    </w:lvl>
    <w:lvl w:ilvl="4" w:tplc="233E7FF8">
      <w:numFmt w:val="decimal"/>
      <w:lvlText w:val=""/>
      <w:lvlJc w:val="left"/>
    </w:lvl>
    <w:lvl w:ilvl="5" w:tplc="B6B0262E">
      <w:numFmt w:val="decimal"/>
      <w:lvlText w:val=""/>
      <w:lvlJc w:val="left"/>
    </w:lvl>
    <w:lvl w:ilvl="6" w:tplc="065A132E">
      <w:numFmt w:val="decimal"/>
      <w:lvlText w:val=""/>
      <w:lvlJc w:val="left"/>
    </w:lvl>
    <w:lvl w:ilvl="7" w:tplc="31144404">
      <w:numFmt w:val="decimal"/>
      <w:lvlText w:val=""/>
      <w:lvlJc w:val="left"/>
    </w:lvl>
    <w:lvl w:ilvl="8" w:tplc="C32A9E16">
      <w:numFmt w:val="decimal"/>
      <w:lvlText w:val=""/>
      <w:lvlJc w:val="left"/>
    </w:lvl>
  </w:abstractNum>
  <w:abstractNum w:abstractNumId="34" w15:restartNumberingAfterBreak="0">
    <w:nsid w:val="5A884A44"/>
    <w:multiLevelType w:val="hybridMultilevel"/>
    <w:tmpl w:val="7D8A9404"/>
    <w:lvl w:ilvl="0" w:tplc="2BEC6F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E26333D"/>
    <w:multiLevelType w:val="hybridMultilevel"/>
    <w:tmpl w:val="B64AC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6C328F"/>
    <w:multiLevelType w:val="hybridMultilevel"/>
    <w:tmpl w:val="55E25376"/>
    <w:lvl w:ilvl="0" w:tplc="CFDA95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1CE565A"/>
    <w:multiLevelType w:val="hybridMultilevel"/>
    <w:tmpl w:val="2454F3F8"/>
    <w:lvl w:ilvl="0" w:tplc="DF683494">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tplc="7A7A18D0">
      <w:numFmt w:val="decimal"/>
      <w:lvlText w:val=""/>
      <w:lvlJc w:val="left"/>
    </w:lvl>
    <w:lvl w:ilvl="2" w:tplc="2BD29AA0">
      <w:numFmt w:val="decimal"/>
      <w:lvlText w:val=""/>
      <w:lvlJc w:val="left"/>
    </w:lvl>
    <w:lvl w:ilvl="3" w:tplc="55088F74">
      <w:numFmt w:val="decimal"/>
      <w:lvlText w:val=""/>
      <w:lvlJc w:val="left"/>
    </w:lvl>
    <w:lvl w:ilvl="4" w:tplc="BD56348A">
      <w:numFmt w:val="decimal"/>
      <w:lvlText w:val=""/>
      <w:lvlJc w:val="left"/>
    </w:lvl>
    <w:lvl w:ilvl="5" w:tplc="EBACAD72">
      <w:numFmt w:val="decimal"/>
      <w:lvlText w:val=""/>
      <w:lvlJc w:val="left"/>
    </w:lvl>
    <w:lvl w:ilvl="6" w:tplc="6A10665C">
      <w:numFmt w:val="decimal"/>
      <w:lvlText w:val=""/>
      <w:lvlJc w:val="left"/>
    </w:lvl>
    <w:lvl w:ilvl="7" w:tplc="677ED424">
      <w:numFmt w:val="decimal"/>
      <w:lvlText w:val=""/>
      <w:lvlJc w:val="left"/>
    </w:lvl>
    <w:lvl w:ilvl="8" w:tplc="E9CA9406">
      <w:numFmt w:val="decimal"/>
      <w:lvlText w:val=""/>
      <w:lvlJc w:val="left"/>
    </w:lvl>
  </w:abstractNum>
  <w:abstractNum w:abstractNumId="38" w15:restartNumberingAfterBreak="0">
    <w:nsid w:val="63270CCB"/>
    <w:multiLevelType w:val="hybridMultilevel"/>
    <w:tmpl w:val="E3E69960"/>
    <w:lvl w:ilvl="0" w:tplc="93A24AEC">
      <w:start w:val="1"/>
      <w:numFmt w:val="decimal"/>
      <w:lvlText w:val="%1."/>
      <w:lvlJc w:val="left"/>
      <w:pPr>
        <w:ind w:left="720" w:hanging="360"/>
      </w:pPr>
      <w:rPr>
        <w:rFonts w:ascii="Calibri" w:hAnsi="Calibri" w:cs="Times New Roman" w:hint="default"/>
        <w:sz w:val="22"/>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5472E45"/>
    <w:multiLevelType w:val="hybridMultilevel"/>
    <w:tmpl w:val="6C0A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D3E71"/>
    <w:multiLevelType w:val="hybridMultilevel"/>
    <w:tmpl w:val="E7B24CAE"/>
    <w:lvl w:ilvl="0" w:tplc="706EC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4EA097F"/>
    <w:multiLevelType w:val="hybridMultilevel"/>
    <w:tmpl w:val="0BD2BFDA"/>
    <w:lvl w:ilvl="0" w:tplc="A6601D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9D3A8C"/>
    <w:multiLevelType w:val="hybridMultilevel"/>
    <w:tmpl w:val="7D8A9404"/>
    <w:lvl w:ilvl="0" w:tplc="2BEC6F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F390FFF"/>
    <w:multiLevelType w:val="hybridMultilevel"/>
    <w:tmpl w:val="D4B6E536"/>
    <w:lvl w:ilvl="0" w:tplc="93A24AEC">
      <w:start w:val="1"/>
      <w:numFmt w:val="decimal"/>
      <w:lvlText w:val="%1."/>
      <w:lvlJc w:val="left"/>
      <w:pPr>
        <w:ind w:left="720" w:hanging="360"/>
      </w:pPr>
      <w:rPr>
        <w:rFonts w:ascii="Calibri" w:hAnsi="Calibri" w:cs="Times New Roman" w:hint="default"/>
        <w:sz w:val="22"/>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58089726">
    <w:abstractNumId w:val="15"/>
  </w:num>
  <w:num w:numId="2" w16cid:durableId="108084051">
    <w:abstractNumId w:val="26"/>
  </w:num>
  <w:num w:numId="3" w16cid:durableId="670448317">
    <w:abstractNumId w:val="30"/>
  </w:num>
  <w:num w:numId="4" w16cid:durableId="561137283">
    <w:abstractNumId w:val="0"/>
  </w:num>
  <w:num w:numId="5" w16cid:durableId="1465345733">
    <w:abstractNumId w:val="5"/>
  </w:num>
  <w:num w:numId="6" w16cid:durableId="1691831999">
    <w:abstractNumId w:val="3"/>
  </w:num>
  <w:num w:numId="7" w16cid:durableId="1025904219">
    <w:abstractNumId w:val="27"/>
  </w:num>
  <w:num w:numId="8" w16cid:durableId="1664119582">
    <w:abstractNumId w:val="22"/>
  </w:num>
  <w:num w:numId="9" w16cid:durableId="446313105">
    <w:abstractNumId w:val="16"/>
  </w:num>
  <w:num w:numId="10" w16cid:durableId="627663042">
    <w:abstractNumId w:val="28"/>
  </w:num>
  <w:num w:numId="11" w16cid:durableId="1324705236">
    <w:abstractNumId w:val="33"/>
  </w:num>
  <w:num w:numId="12" w16cid:durableId="953707450">
    <w:abstractNumId w:val="14"/>
  </w:num>
  <w:num w:numId="13" w16cid:durableId="2146045896">
    <w:abstractNumId w:val="37"/>
  </w:num>
  <w:num w:numId="14" w16cid:durableId="687685374">
    <w:abstractNumId w:val="7"/>
  </w:num>
  <w:num w:numId="15" w16cid:durableId="1327514581">
    <w:abstractNumId w:val="20"/>
  </w:num>
  <w:num w:numId="16" w16cid:durableId="1952205865">
    <w:abstractNumId w:val="40"/>
  </w:num>
  <w:num w:numId="17" w16cid:durableId="183442026">
    <w:abstractNumId w:val="19"/>
  </w:num>
  <w:num w:numId="18" w16cid:durableId="400492191">
    <w:abstractNumId w:val="17"/>
  </w:num>
  <w:num w:numId="19" w16cid:durableId="741681387">
    <w:abstractNumId w:val="21"/>
  </w:num>
  <w:num w:numId="20" w16cid:durableId="1837456788">
    <w:abstractNumId w:val="1"/>
  </w:num>
  <w:num w:numId="21" w16cid:durableId="818763019">
    <w:abstractNumId w:val="18"/>
  </w:num>
  <w:num w:numId="22" w16cid:durableId="1362586985">
    <w:abstractNumId w:val="38"/>
  </w:num>
  <w:num w:numId="23" w16cid:durableId="505562619">
    <w:abstractNumId w:val="43"/>
  </w:num>
  <w:num w:numId="24" w16cid:durableId="2131238003">
    <w:abstractNumId w:val="23"/>
  </w:num>
  <w:num w:numId="25" w16cid:durableId="609626679">
    <w:abstractNumId w:val="8"/>
  </w:num>
  <w:num w:numId="26" w16cid:durableId="1224876901">
    <w:abstractNumId w:val="24"/>
  </w:num>
  <w:num w:numId="27" w16cid:durableId="577397682">
    <w:abstractNumId w:val="2"/>
  </w:num>
  <w:num w:numId="28" w16cid:durableId="2004240564">
    <w:abstractNumId w:val="4"/>
  </w:num>
  <w:num w:numId="29" w16cid:durableId="1998000481">
    <w:abstractNumId w:val="13"/>
  </w:num>
  <w:num w:numId="30" w16cid:durableId="1676570508">
    <w:abstractNumId w:val="32"/>
  </w:num>
  <w:num w:numId="31" w16cid:durableId="814105025">
    <w:abstractNumId w:val="9"/>
  </w:num>
  <w:num w:numId="32" w16cid:durableId="1353341977">
    <w:abstractNumId w:val="29"/>
  </w:num>
  <w:num w:numId="33" w16cid:durableId="2117210907">
    <w:abstractNumId w:val="11"/>
  </w:num>
  <w:num w:numId="34" w16cid:durableId="501818012">
    <w:abstractNumId w:val="12"/>
  </w:num>
  <w:num w:numId="35" w16cid:durableId="1986474264">
    <w:abstractNumId w:val="25"/>
  </w:num>
  <w:num w:numId="36" w16cid:durableId="443186713">
    <w:abstractNumId w:val="42"/>
  </w:num>
  <w:num w:numId="37" w16cid:durableId="1536191189">
    <w:abstractNumId w:val="34"/>
  </w:num>
  <w:num w:numId="38" w16cid:durableId="1312439956">
    <w:abstractNumId w:val="41"/>
  </w:num>
  <w:num w:numId="39" w16cid:durableId="1884243800">
    <w:abstractNumId w:val="36"/>
  </w:num>
  <w:num w:numId="40" w16cid:durableId="763651409">
    <w:abstractNumId w:val="31"/>
  </w:num>
  <w:num w:numId="41" w16cid:durableId="297031516">
    <w:abstractNumId w:val="39"/>
  </w:num>
  <w:num w:numId="42" w16cid:durableId="767048340">
    <w:abstractNumId w:val="35"/>
  </w:num>
  <w:num w:numId="43" w16cid:durableId="1992715110">
    <w:abstractNumId w:val="10"/>
  </w:num>
  <w:num w:numId="44" w16cid:durableId="10204451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FB"/>
    <w:rsid w:val="0000312E"/>
    <w:rsid w:val="000031DD"/>
    <w:rsid w:val="00004D9C"/>
    <w:rsid w:val="00011103"/>
    <w:rsid w:val="00015132"/>
    <w:rsid w:val="00016DB0"/>
    <w:rsid w:val="00025778"/>
    <w:rsid w:val="00025D9C"/>
    <w:rsid w:val="00033FEE"/>
    <w:rsid w:val="00034327"/>
    <w:rsid w:val="00035D80"/>
    <w:rsid w:val="00037D01"/>
    <w:rsid w:val="00040231"/>
    <w:rsid w:val="0004755D"/>
    <w:rsid w:val="000505C6"/>
    <w:rsid w:val="00064508"/>
    <w:rsid w:val="00075AE5"/>
    <w:rsid w:val="00075CC5"/>
    <w:rsid w:val="00077982"/>
    <w:rsid w:val="0008555F"/>
    <w:rsid w:val="00093099"/>
    <w:rsid w:val="00097171"/>
    <w:rsid w:val="000A02BE"/>
    <w:rsid w:val="000A0380"/>
    <w:rsid w:val="000A3107"/>
    <w:rsid w:val="000A4A48"/>
    <w:rsid w:val="000B402C"/>
    <w:rsid w:val="000B4134"/>
    <w:rsid w:val="000B6293"/>
    <w:rsid w:val="000C1C0F"/>
    <w:rsid w:val="000C2572"/>
    <w:rsid w:val="000C4A89"/>
    <w:rsid w:val="000D181A"/>
    <w:rsid w:val="000D3F98"/>
    <w:rsid w:val="000D4B5E"/>
    <w:rsid w:val="000D6BE9"/>
    <w:rsid w:val="000D7BA3"/>
    <w:rsid w:val="000E64AA"/>
    <w:rsid w:val="000F4C96"/>
    <w:rsid w:val="000F5D4C"/>
    <w:rsid w:val="000F6D13"/>
    <w:rsid w:val="00111075"/>
    <w:rsid w:val="0012133A"/>
    <w:rsid w:val="00133569"/>
    <w:rsid w:val="0014352D"/>
    <w:rsid w:val="001450C2"/>
    <w:rsid w:val="0014716C"/>
    <w:rsid w:val="00147CDB"/>
    <w:rsid w:val="00151B75"/>
    <w:rsid w:val="00161172"/>
    <w:rsid w:val="001718C9"/>
    <w:rsid w:val="0017493B"/>
    <w:rsid w:val="001808D3"/>
    <w:rsid w:val="00196C76"/>
    <w:rsid w:val="001A0E17"/>
    <w:rsid w:val="001B2477"/>
    <w:rsid w:val="001B4231"/>
    <w:rsid w:val="001D5F7A"/>
    <w:rsid w:val="001D77EB"/>
    <w:rsid w:val="001E0055"/>
    <w:rsid w:val="001E0D79"/>
    <w:rsid w:val="001E2CDE"/>
    <w:rsid w:val="001F3E8B"/>
    <w:rsid w:val="001F5E2E"/>
    <w:rsid w:val="00202639"/>
    <w:rsid w:val="002057E4"/>
    <w:rsid w:val="002077D8"/>
    <w:rsid w:val="00214540"/>
    <w:rsid w:val="0022159B"/>
    <w:rsid w:val="00222109"/>
    <w:rsid w:val="00240CC3"/>
    <w:rsid w:val="0024337C"/>
    <w:rsid w:val="00246B4E"/>
    <w:rsid w:val="00251B0E"/>
    <w:rsid w:val="00253EA8"/>
    <w:rsid w:val="00254CE8"/>
    <w:rsid w:val="00256657"/>
    <w:rsid w:val="00263CFD"/>
    <w:rsid w:val="00267C3B"/>
    <w:rsid w:val="002812DD"/>
    <w:rsid w:val="00281CEA"/>
    <w:rsid w:val="00293BDB"/>
    <w:rsid w:val="00293ED4"/>
    <w:rsid w:val="002A2003"/>
    <w:rsid w:val="002A47B3"/>
    <w:rsid w:val="002A7115"/>
    <w:rsid w:val="002B367D"/>
    <w:rsid w:val="002B36AE"/>
    <w:rsid w:val="002B41E8"/>
    <w:rsid w:val="002C1786"/>
    <w:rsid w:val="002C7292"/>
    <w:rsid w:val="002C7B22"/>
    <w:rsid w:val="00300FB6"/>
    <w:rsid w:val="00304E8C"/>
    <w:rsid w:val="00314F03"/>
    <w:rsid w:val="00316751"/>
    <w:rsid w:val="0032004E"/>
    <w:rsid w:val="003251C7"/>
    <w:rsid w:val="0033054E"/>
    <w:rsid w:val="003309B3"/>
    <w:rsid w:val="0033292D"/>
    <w:rsid w:val="00343C55"/>
    <w:rsid w:val="00346BC0"/>
    <w:rsid w:val="00356F51"/>
    <w:rsid w:val="003601E9"/>
    <w:rsid w:val="00362C1C"/>
    <w:rsid w:val="0036387F"/>
    <w:rsid w:val="003657FD"/>
    <w:rsid w:val="00371B60"/>
    <w:rsid w:val="00372BBD"/>
    <w:rsid w:val="00380451"/>
    <w:rsid w:val="00390F8A"/>
    <w:rsid w:val="003A5ED6"/>
    <w:rsid w:val="003B13EA"/>
    <w:rsid w:val="003C04BD"/>
    <w:rsid w:val="003C31B6"/>
    <w:rsid w:val="003C3270"/>
    <w:rsid w:val="003C3681"/>
    <w:rsid w:val="003C3793"/>
    <w:rsid w:val="003C60BF"/>
    <w:rsid w:val="003C76B9"/>
    <w:rsid w:val="003D1728"/>
    <w:rsid w:val="003D2367"/>
    <w:rsid w:val="003D5B3C"/>
    <w:rsid w:val="003E078C"/>
    <w:rsid w:val="003E2C3A"/>
    <w:rsid w:val="003E6B18"/>
    <w:rsid w:val="003F503D"/>
    <w:rsid w:val="00410784"/>
    <w:rsid w:val="00410DE1"/>
    <w:rsid w:val="00417963"/>
    <w:rsid w:val="004426AA"/>
    <w:rsid w:val="00447B75"/>
    <w:rsid w:val="0045088A"/>
    <w:rsid w:val="004524BD"/>
    <w:rsid w:val="00473570"/>
    <w:rsid w:val="00473F08"/>
    <w:rsid w:val="00474180"/>
    <w:rsid w:val="00475918"/>
    <w:rsid w:val="00475F73"/>
    <w:rsid w:val="00486206"/>
    <w:rsid w:val="004966E5"/>
    <w:rsid w:val="00497824"/>
    <w:rsid w:val="004A4168"/>
    <w:rsid w:val="004A4C5A"/>
    <w:rsid w:val="004A5D1A"/>
    <w:rsid w:val="004B0A39"/>
    <w:rsid w:val="004D0528"/>
    <w:rsid w:val="004D75CA"/>
    <w:rsid w:val="004D7F81"/>
    <w:rsid w:val="004E6E4E"/>
    <w:rsid w:val="004F0A51"/>
    <w:rsid w:val="004F180C"/>
    <w:rsid w:val="004F182F"/>
    <w:rsid w:val="004F37F7"/>
    <w:rsid w:val="00500D87"/>
    <w:rsid w:val="00501E07"/>
    <w:rsid w:val="00504E32"/>
    <w:rsid w:val="005146EE"/>
    <w:rsid w:val="0052195C"/>
    <w:rsid w:val="00525C4C"/>
    <w:rsid w:val="00527E83"/>
    <w:rsid w:val="005332A4"/>
    <w:rsid w:val="00534893"/>
    <w:rsid w:val="00534C20"/>
    <w:rsid w:val="00537E6E"/>
    <w:rsid w:val="00537EAD"/>
    <w:rsid w:val="0054405B"/>
    <w:rsid w:val="00545A63"/>
    <w:rsid w:val="00555C42"/>
    <w:rsid w:val="0056196A"/>
    <w:rsid w:val="00582F7B"/>
    <w:rsid w:val="00583B3E"/>
    <w:rsid w:val="005853AF"/>
    <w:rsid w:val="005941FB"/>
    <w:rsid w:val="005A1AE2"/>
    <w:rsid w:val="005A207C"/>
    <w:rsid w:val="005A6FC7"/>
    <w:rsid w:val="005B6287"/>
    <w:rsid w:val="005B7911"/>
    <w:rsid w:val="005C1AF5"/>
    <w:rsid w:val="005E21C6"/>
    <w:rsid w:val="005E2FD0"/>
    <w:rsid w:val="005F131E"/>
    <w:rsid w:val="005F1FD1"/>
    <w:rsid w:val="0060530F"/>
    <w:rsid w:val="00610B0E"/>
    <w:rsid w:val="00611AF0"/>
    <w:rsid w:val="00612B95"/>
    <w:rsid w:val="00621F48"/>
    <w:rsid w:val="006222CC"/>
    <w:rsid w:val="00622BCA"/>
    <w:rsid w:val="006303EA"/>
    <w:rsid w:val="006445CB"/>
    <w:rsid w:val="00647FB6"/>
    <w:rsid w:val="00650EDE"/>
    <w:rsid w:val="00652556"/>
    <w:rsid w:val="00656D6D"/>
    <w:rsid w:val="006571A4"/>
    <w:rsid w:val="00662E1D"/>
    <w:rsid w:val="00676AFB"/>
    <w:rsid w:val="00682B40"/>
    <w:rsid w:val="00683B03"/>
    <w:rsid w:val="00693901"/>
    <w:rsid w:val="00696454"/>
    <w:rsid w:val="006A5CA1"/>
    <w:rsid w:val="006B007C"/>
    <w:rsid w:val="006B4969"/>
    <w:rsid w:val="006B50EC"/>
    <w:rsid w:val="006D41BF"/>
    <w:rsid w:val="006D7FCD"/>
    <w:rsid w:val="006E1C21"/>
    <w:rsid w:val="006E6BCA"/>
    <w:rsid w:val="006F1CBB"/>
    <w:rsid w:val="006F470B"/>
    <w:rsid w:val="00700B73"/>
    <w:rsid w:val="00701066"/>
    <w:rsid w:val="00702064"/>
    <w:rsid w:val="00713F89"/>
    <w:rsid w:val="00715514"/>
    <w:rsid w:val="0072325F"/>
    <w:rsid w:val="007442E1"/>
    <w:rsid w:val="007446BC"/>
    <w:rsid w:val="007563B8"/>
    <w:rsid w:val="00764C88"/>
    <w:rsid w:val="00764F60"/>
    <w:rsid w:val="00766012"/>
    <w:rsid w:val="007675A5"/>
    <w:rsid w:val="00767785"/>
    <w:rsid w:val="00770724"/>
    <w:rsid w:val="0077493E"/>
    <w:rsid w:val="0078094D"/>
    <w:rsid w:val="00782511"/>
    <w:rsid w:val="00783AA4"/>
    <w:rsid w:val="00785305"/>
    <w:rsid w:val="007C0F0C"/>
    <w:rsid w:val="007C0F7C"/>
    <w:rsid w:val="007C13FE"/>
    <w:rsid w:val="007D01E6"/>
    <w:rsid w:val="007D2316"/>
    <w:rsid w:val="007E1C13"/>
    <w:rsid w:val="007E1D96"/>
    <w:rsid w:val="007E786E"/>
    <w:rsid w:val="007F533A"/>
    <w:rsid w:val="007F66E6"/>
    <w:rsid w:val="00800630"/>
    <w:rsid w:val="00804AC5"/>
    <w:rsid w:val="00822E6A"/>
    <w:rsid w:val="00823AE5"/>
    <w:rsid w:val="0082452C"/>
    <w:rsid w:val="00830085"/>
    <w:rsid w:val="00837F6E"/>
    <w:rsid w:val="00845327"/>
    <w:rsid w:val="00860470"/>
    <w:rsid w:val="00864DB6"/>
    <w:rsid w:val="00866CC2"/>
    <w:rsid w:val="00881792"/>
    <w:rsid w:val="00881EE7"/>
    <w:rsid w:val="00886DAE"/>
    <w:rsid w:val="008A1F8D"/>
    <w:rsid w:val="008A2B47"/>
    <w:rsid w:val="008A3D41"/>
    <w:rsid w:val="008B042D"/>
    <w:rsid w:val="008B4A5E"/>
    <w:rsid w:val="008B7AE4"/>
    <w:rsid w:val="008C3E67"/>
    <w:rsid w:val="008C543A"/>
    <w:rsid w:val="008C7DC3"/>
    <w:rsid w:val="008E33C6"/>
    <w:rsid w:val="008E4384"/>
    <w:rsid w:val="008F3B57"/>
    <w:rsid w:val="008F5BA6"/>
    <w:rsid w:val="0090351B"/>
    <w:rsid w:val="00912AFA"/>
    <w:rsid w:val="009238EE"/>
    <w:rsid w:val="00934DC9"/>
    <w:rsid w:val="00940ADD"/>
    <w:rsid w:val="00941A9C"/>
    <w:rsid w:val="009457AC"/>
    <w:rsid w:val="00951545"/>
    <w:rsid w:val="009524B9"/>
    <w:rsid w:val="0095354E"/>
    <w:rsid w:val="0096524D"/>
    <w:rsid w:val="009655B2"/>
    <w:rsid w:val="009726A4"/>
    <w:rsid w:val="0099344A"/>
    <w:rsid w:val="009A3A1D"/>
    <w:rsid w:val="009A3B31"/>
    <w:rsid w:val="009A4510"/>
    <w:rsid w:val="009A7CB1"/>
    <w:rsid w:val="009B173B"/>
    <w:rsid w:val="009B1CCA"/>
    <w:rsid w:val="009B6B53"/>
    <w:rsid w:val="009D270F"/>
    <w:rsid w:val="009D4591"/>
    <w:rsid w:val="009D6768"/>
    <w:rsid w:val="009E1504"/>
    <w:rsid w:val="009F3986"/>
    <w:rsid w:val="00A05E3F"/>
    <w:rsid w:val="00A07DC3"/>
    <w:rsid w:val="00A1062F"/>
    <w:rsid w:val="00A1328D"/>
    <w:rsid w:val="00A17FF3"/>
    <w:rsid w:val="00A315BA"/>
    <w:rsid w:val="00A34B0F"/>
    <w:rsid w:val="00A404F1"/>
    <w:rsid w:val="00A41F6E"/>
    <w:rsid w:val="00A70247"/>
    <w:rsid w:val="00A76E58"/>
    <w:rsid w:val="00A800E3"/>
    <w:rsid w:val="00A82409"/>
    <w:rsid w:val="00A849B3"/>
    <w:rsid w:val="00A86D2D"/>
    <w:rsid w:val="00A90BB6"/>
    <w:rsid w:val="00AB3E7F"/>
    <w:rsid w:val="00AC0C9E"/>
    <w:rsid w:val="00AC1376"/>
    <w:rsid w:val="00AC2768"/>
    <w:rsid w:val="00AC2D8C"/>
    <w:rsid w:val="00AC49D1"/>
    <w:rsid w:val="00AC5B27"/>
    <w:rsid w:val="00AD12B9"/>
    <w:rsid w:val="00AD3C49"/>
    <w:rsid w:val="00AE2140"/>
    <w:rsid w:val="00AF03E7"/>
    <w:rsid w:val="00AF65F0"/>
    <w:rsid w:val="00B01B39"/>
    <w:rsid w:val="00B02789"/>
    <w:rsid w:val="00B151A9"/>
    <w:rsid w:val="00B2706B"/>
    <w:rsid w:val="00B30163"/>
    <w:rsid w:val="00B309FA"/>
    <w:rsid w:val="00B36D03"/>
    <w:rsid w:val="00B37D18"/>
    <w:rsid w:val="00B40467"/>
    <w:rsid w:val="00B43743"/>
    <w:rsid w:val="00B47D61"/>
    <w:rsid w:val="00B50C07"/>
    <w:rsid w:val="00B50D1F"/>
    <w:rsid w:val="00B5305B"/>
    <w:rsid w:val="00B57AF3"/>
    <w:rsid w:val="00B66AAA"/>
    <w:rsid w:val="00B67FD1"/>
    <w:rsid w:val="00B75AAE"/>
    <w:rsid w:val="00B84E98"/>
    <w:rsid w:val="00B867C5"/>
    <w:rsid w:val="00BA007E"/>
    <w:rsid w:val="00BA64E0"/>
    <w:rsid w:val="00BA7905"/>
    <w:rsid w:val="00BB42E9"/>
    <w:rsid w:val="00BB53AA"/>
    <w:rsid w:val="00BB7C2C"/>
    <w:rsid w:val="00BC3D12"/>
    <w:rsid w:val="00BC73E3"/>
    <w:rsid w:val="00BD6B42"/>
    <w:rsid w:val="00BD729E"/>
    <w:rsid w:val="00BE134E"/>
    <w:rsid w:val="00BE1CFB"/>
    <w:rsid w:val="00BE3BA0"/>
    <w:rsid w:val="00BE64BC"/>
    <w:rsid w:val="00BF0681"/>
    <w:rsid w:val="00BF51E8"/>
    <w:rsid w:val="00BF5F5B"/>
    <w:rsid w:val="00BF79EC"/>
    <w:rsid w:val="00BF7CD8"/>
    <w:rsid w:val="00C01D54"/>
    <w:rsid w:val="00C131DE"/>
    <w:rsid w:val="00C23B08"/>
    <w:rsid w:val="00C260E6"/>
    <w:rsid w:val="00C32056"/>
    <w:rsid w:val="00C42BC8"/>
    <w:rsid w:val="00C50010"/>
    <w:rsid w:val="00C54CD1"/>
    <w:rsid w:val="00C552E0"/>
    <w:rsid w:val="00C55AC2"/>
    <w:rsid w:val="00C57BF2"/>
    <w:rsid w:val="00C57F42"/>
    <w:rsid w:val="00C63364"/>
    <w:rsid w:val="00C665AE"/>
    <w:rsid w:val="00C72BD3"/>
    <w:rsid w:val="00C732F2"/>
    <w:rsid w:val="00C75ECC"/>
    <w:rsid w:val="00C77119"/>
    <w:rsid w:val="00C77AAE"/>
    <w:rsid w:val="00C81EB5"/>
    <w:rsid w:val="00C9537D"/>
    <w:rsid w:val="00C95EE6"/>
    <w:rsid w:val="00CB1DB3"/>
    <w:rsid w:val="00CB24D7"/>
    <w:rsid w:val="00CB27CA"/>
    <w:rsid w:val="00CB391C"/>
    <w:rsid w:val="00CC381F"/>
    <w:rsid w:val="00CD42DE"/>
    <w:rsid w:val="00CE0AFE"/>
    <w:rsid w:val="00CE3A0F"/>
    <w:rsid w:val="00CE53C4"/>
    <w:rsid w:val="00D050B0"/>
    <w:rsid w:val="00D13A14"/>
    <w:rsid w:val="00D2500B"/>
    <w:rsid w:val="00D25195"/>
    <w:rsid w:val="00D35BFB"/>
    <w:rsid w:val="00D46DA4"/>
    <w:rsid w:val="00D632F6"/>
    <w:rsid w:val="00D6663D"/>
    <w:rsid w:val="00D667B2"/>
    <w:rsid w:val="00D72005"/>
    <w:rsid w:val="00D73E90"/>
    <w:rsid w:val="00D75148"/>
    <w:rsid w:val="00D75722"/>
    <w:rsid w:val="00D825C4"/>
    <w:rsid w:val="00D906F2"/>
    <w:rsid w:val="00D9160A"/>
    <w:rsid w:val="00DA2F39"/>
    <w:rsid w:val="00DA33B1"/>
    <w:rsid w:val="00DA3760"/>
    <w:rsid w:val="00DB3D8C"/>
    <w:rsid w:val="00DB3F20"/>
    <w:rsid w:val="00DB488A"/>
    <w:rsid w:val="00DB57C0"/>
    <w:rsid w:val="00DB6971"/>
    <w:rsid w:val="00DB6CB3"/>
    <w:rsid w:val="00DC235B"/>
    <w:rsid w:val="00DD2282"/>
    <w:rsid w:val="00DE6051"/>
    <w:rsid w:val="00DE6186"/>
    <w:rsid w:val="00DE7274"/>
    <w:rsid w:val="00E103B3"/>
    <w:rsid w:val="00E336DF"/>
    <w:rsid w:val="00E344C4"/>
    <w:rsid w:val="00E37CF6"/>
    <w:rsid w:val="00E4666B"/>
    <w:rsid w:val="00E55EEC"/>
    <w:rsid w:val="00E702B6"/>
    <w:rsid w:val="00E7148B"/>
    <w:rsid w:val="00E71593"/>
    <w:rsid w:val="00E810CB"/>
    <w:rsid w:val="00E96873"/>
    <w:rsid w:val="00E97CC7"/>
    <w:rsid w:val="00EA4182"/>
    <w:rsid w:val="00EA4EFB"/>
    <w:rsid w:val="00EA57BF"/>
    <w:rsid w:val="00EB1B17"/>
    <w:rsid w:val="00EB265B"/>
    <w:rsid w:val="00ED1487"/>
    <w:rsid w:val="00ED4D04"/>
    <w:rsid w:val="00EE17AC"/>
    <w:rsid w:val="00EE52B0"/>
    <w:rsid w:val="00EF4E1A"/>
    <w:rsid w:val="00F0128B"/>
    <w:rsid w:val="00F039BC"/>
    <w:rsid w:val="00F1206B"/>
    <w:rsid w:val="00F14ABF"/>
    <w:rsid w:val="00F2553D"/>
    <w:rsid w:val="00F33CF2"/>
    <w:rsid w:val="00F51F78"/>
    <w:rsid w:val="00F5285D"/>
    <w:rsid w:val="00F53D34"/>
    <w:rsid w:val="00F56126"/>
    <w:rsid w:val="00F6148C"/>
    <w:rsid w:val="00F655A2"/>
    <w:rsid w:val="00F67C10"/>
    <w:rsid w:val="00F7669C"/>
    <w:rsid w:val="00F836F5"/>
    <w:rsid w:val="00F917F2"/>
    <w:rsid w:val="00F958AB"/>
    <w:rsid w:val="00FA6447"/>
    <w:rsid w:val="00FB01AC"/>
    <w:rsid w:val="00FB5E33"/>
    <w:rsid w:val="00FC2897"/>
    <w:rsid w:val="00FD3DC1"/>
    <w:rsid w:val="00FE6ACB"/>
    <w:rsid w:val="00FF218B"/>
    <w:rsid w:val="00FF3E79"/>
    <w:rsid w:val="00FF4CCC"/>
    <w:rsid w:val="00FF56F3"/>
    <w:rsid w:val="00FF6076"/>
    <w:rsid w:val="018924CC"/>
    <w:rsid w:val="021D0800"/>
    <w:rsid w:val="03970398"/>
    <w:rsid w:val="0501882D"/>
    <w:rsid w:val="0516CF1B"/>
    <w:rsid w:val="080F03F1"/>
    <w:rsid w:val="08D221A2"/>
    <w:rsid w:val="1102FB93"/>
    <w:rsid w:val="12A9A92A"/>
    <w:rsid w:val="1434CF3C"/>
    <w:rsid w:val="168EF8C5"/>
    <w:rsid w:val="17663C0E"/>
    <w:rsid w:val="17FB9659"/>
    <w:rsid w:val="196530BB"/>
    <w:rsid w:val="1A7424D6"/>
    <w:rsid w:val="1A9B92B2"/>
    <w:rsid w:val="1B1AFD5F"/>
    <w:rsid w:val="1B5F4531"/>
    <w:rsid w:val="1D0499D3"/>
    <w:rsid w:val="1DB053E8"/>
    <w:rsid w:val="1DD56326"/>
    <w:rsid w:val="226813E0"/>
    <w:rsid w:val="27A0C22D"/>
    <w:rsid w:val="2971D92E"/>
    <w:rsid w:val="2B16C561"/>
    <w:rsid w:val="2DD4CAFB"/>
    <w:rsid w:val="2E6E8A57"/>
    <w:rsid w:val="34608648"/>
    <w:rsid w:val="350BC57C"/>
    <w:rsid w:val="352BD850"/>
    <w:rsid w:val="37BE6001"/>
    <w:rsid w:val="39938215"/>
    <w:rsid w:val="3B957CD7"/>
    <w:rsid w:val="3CD1DA7D"/>
    <w:rsid w:val="3F47718E"/>
    <w:rsid w:val="4170CC2F"/>
    <w:rsid w:val="41B48BFB"/>
    <w:rsid w:val="4290C356"/>
    <w:rsid w:val="43185354"/>
    <w:rsid w:val="49B882D6"/>
    <w:rsid w:val="4A82ACDE"/>
    <w:rsid w:val="4F8D33B8"/>
    <w:rsid w:val="50206952"/>
    <w:rsid w:val="525E1661"/>
    <w:rsid w:val="52CF1855"/>
    <w:rsid w:val="573984A1"/>
    <w:rsid w:val="58FEC0BA"/>
    <w:rsid w:val="5BBD8199"/>
    <w:rsid w:val="5C961364"/>
    <w:rsid w:val="621170E1"/>
    <w:rsid w:val="629A1F0D"/>
    <w:rsid w:val="636FFA3B"/>
    <w:rsid w:val="63B0E14C"/>
    <w:rsid w:val="6448C874"/>
    <w:rsid w:val="6475F89B"/>
    <w:rsid w:val="658F95FF"/>
    <w:rsid w:val="6723C393"/>
    <w:rsid w:val="68488948"/>
    <w:rsid w:val="6BB1B5AE"/>
    <w:rsid w:val="719E6AEC"/>
    <w:rsid w:val="72D62944"/>
    <w:rsid w:val="731D49B2"/>
    <w:rsid w:val="7358C674"/>
    <w:rsid w:val="737C99A4"/>
    <w:rsid w:val="7552AF31"/>
    <w:rsid w:val="757D4E5C"/>
    <w:rsid w:val="75D0596B"/>
    <w:rsid w:val="770D9201"/>
    <w:rsid w:val="7723C47D"/>
    <w:rsid w:val="772A92D1"/>
    <w:rsid w:val="7747B98B"/>
    <w:rsid w:val="77A1B421"/>
    <w:rsid w:val="78EE2FAC"/>
    <w:rsid w:val="7907FA2D"/>
    <w:rsid w:val="79FA1EF1"/>
    <w:rsid w:val="7A6528EB"/>
    <w:rsid w:val="7B656BF0"/>
    <w:rsid w:val="7D2BD5FE"/>
    <w:rsid w:val="7D4370B9"/>
    <w:rsid w:val="7E768016"/>
    <w:rsid w:val="7FE59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DC7D9"/>
  <w15:chartTrackingRefBased/>
  <w15:docId w15:val="{27C5EFD3-C712-0F48-BE46-36106D30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D1"/>
    <w:pPr>
      <w:spacing w:after="200" w:line="276" w:lineRule="auto"/>
    </w:pPr>
    <w:rPr>
      <w:sz w:val="22"/>
      <w:szCs w:val="22"/>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4E0"/>
    <w:pPr>
      <w:ind w:left="720"/>
      <w:contextualSpacing/>
    </w:pPr>
  </w:style>
  <w:style w:type="character" w:customStyle="1" w:styleId="Bodytext2">
    <w:name w:val="Body text (2)_"/>
    <w:rsid w:val="00AC2D8C"/>
    <w:rPr>
      <w:b w:val="0"/>
      <w:bCs w:val="0"/>
      <w:i w:val="0"/>
      <w:iCs w:val="0"/>
      <w:smallCaps w:val="0"/>
      <w:strike w:val="0"/>
      <w:sz w:val="22"/>
      <w:szCs w:val="22"/>
      <w:u w:val="none"/>
    </w:rPr>
  </w:style>
  <w:style w:type="character" w:customStyle="1" w:styleId="Bodytext2Spacing1pt">
    <w:name w:val="Body text (2) + Spacing 1 pt"/>
    <w:rsid w:val="00AC2D8C"/>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o-RO" w:eastAsia="ro-RO" w:bidi="ro-RO"/>
    </w:rPr>
  </w:style>
  <w:style w:type="character" w:customStyle="1" w:styleId="Bodytext2115ptBold">
    <w:name w:val="Body text (2) + 11.5 pt;Bold"/>
    <w:rsid w:val="00AC2D8C"/>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Headerorfooter">
    <w:name w:val="Header or footer_"/>
    <w:rsid w:val="00AC2D8C"/>
    <w:rPr>
      <w:b w:val="0"/>
      <w:bCs w:val="0"/>
      <w:i w:val="0"/>
      <w:iCs w:val="0"/>
      <w:smallCaps w:val="0"/>
      <w:strike w:val="0"/>
      <w:u w:val="none"/>
    </w:rPr>
  </w:style>
  <w:style w:type="character" w:customStyle="1" w:styleId="Headerorfooter0">
    <w:name w:val="Header or footer"/>
    <w:rsid w:val="00AC2D8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12">
    <w:name w:val="Body text (12)_"/>
    <w:link w:val="Bodytext120"/>
    <w:rsid w:val="00AC2D8C"/>
    <w:rPr>
      <w:sz w:val="23"/>
      <w:szCs w:val="23"/>
      <w:shd w:val="clear" w:color="auto" w:fill="FFFFFF"/>
    </w:rPr>
  </w:style>
  <w:style w:type="character" w:customStyle="1" w:styleId="Heading1">
    <w:name w:val="Heading #1_"/>
    <w:link w:val="Heading10"/>
    <w:rsid w:val="00AC2D8C"/>
    <w:rPr>
      <w:b/>
      <w:bCs/>
      <w:sz w:val="23"/>
      <w:szCs w:val="23"/>
      <w:shd w:val="clear" w:color="auto" w:fill="FFFFFF"/>
      <w:lang w:bidi="en-US"/>
    </w:rPr>
  </w:style>
  <w:style w:type="character" w:customStyle="1" w:styleId="Bodytext2SmallCaps">
    <w:name w:val="Body text (2) + Small Caps"/>
    <w:rsid w:val="00AC2D8C"/>
    <w:rPr>
      <w:rFonts w:ascii="Times New Roman" w:eastAsia="Times New Roman" w:hAnsi="Times New Roman" w:cs="Times New Roman"/>
      <w:b w:val="0"/>
      <w:bCs w:val="0"/>
      <w:i w:val="0"/>
      <w:iCs w:val="0"/>
      <w:smallCaps/>
      <w:strike w:val="0"/>
      <w:color w:val="000000"/>
      <w:spacing w:val="0"/>
      <w:w w:val="100"/>
      <w:position w:val="0"/>
      <w:sz w:val="22"/>
      <w:szCs w:val="22"/>
      <w:u w:val="none"/>
      <w:lang w:val="ro-RO" w:eastAsia="ro-RO" w:bidi="ro-RO"/>
    </w:rPr>
  </w:style>
  <w:style w:type="character" w:customStyle="1" w:styleId="Bodytext20">
    <w:name w:val="Body text (2)"/>
    <w:rsid w:val="00AC2D8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13">
    <w:name w:val="Body text (13)_"/>
    <w:link w:val="Bodytext130"/>
    <w:rsid w:val="00AC2D8C"/>
    <w:rPr>
      <w:b/>
      <w:bCs/>
      <w:sz w:val="23"/>
      <w:szCs w:val="23"/>
      <w:shd w:val="clear" w:color="auto" w:fill="FFFFFF"/>
    </w:rPr>
  </w:style>
  <w:style w:type="character" w:customStyle="1" w:styleId="Bodytext14">
    <w:name w:val="Body text (14)_"/>
    <w:link w:val="Bodytext140"/>
    <w:rsid w:val="00AC2D8C"/>
    <w:rPr>
      <w:shd w:val="clear" w:color="auto" w:fill="FFFFFF"/>
    </w:rPr>
  </w:style>
  <w:style w:type="character" w:customStyle="1" w:styleId="Bodytext1311ptNotBold">
    <w:name w:val="Body text (13) + 11 pt;Not Bold"/>
    <w:rsid w:val="00AC2D8C"/>
    <w:rPr>
      <w:rFonts w:ascii="Times New Roman" w:eastAsia="Times New Roman" w:hAnsi="Times New Roman" w:cs="Times New Roman"/>
      <w:b w:val="0"/>
      <w:bCs w:val="0"/>
      <w:color w:val="000000"/>
      <w:spacing w:val="0"/>
      <w:w w:val="100"/>
      <w:position w:val="0"/>
      <w:sz w:val="22"/>
      <w:szCs w:val="22"/>
      <w:shd w:val="clear" w:color="auto" w:fill="FFFFFF"/>
      <w:lang w:val="ro-RO" w:eastAsia="ro-RO" w:bidi="ro-RO"/>
    </w:rPr>
  </w:style>
  <w:style w:type="character" w:customStyle="1" w:styleId="Tableofcontents2">
    <w:name w:val="Table of contents (2)_"/>
    <w:link w:val="Tableofcontents20"/>
    <w:rsid w:val="00AC2D8C"/>
    <w:rPr>
      <w:b/>
      <w:bCs/>
      <w:sz w:val="23"/>
      <w:szCs w:val="23"/>
      <w:shd w:val="clear" w:color="auto" w:fill="FFFFFF"/>
    </w:rPr>
  </w:style>
  <w:style w:type="character" w:customStyle="1" w:styleId="Tableofcontents2Spacing7pt">
    <w:name w:val="Table of contents (2) + Spacing 7 pt"/>
    <w:rsid w:val="00AC2D8C"/>
    <w:rPr>
      <w:rFonts w:ascii="Times New Roman" w:eastAsia="Times New Roman" w:hAnsi="Times New Roman" w:cs="Times New Roman"/>
      <w:b w:val="0"/>
      <w:bCs w:val="0"/>
      <w:color w:val="000000"/>
      <w:spacing w:val="150"/>
      <w:w w:val="100"/>
      <w:position w:val="0"/>
      <w:sz w:val="23"/>
      <w:szCs w:val="23"/>
      <w:shd w:val="clear" w:color="auto" w:fill="FFFFFF"/>
      <w:lang w:val="ro-RO" w:eastAsia="ro-RO" w:bidi="ro-RO"/>
    </w:rPr>
  </w:style>
  <w:style w:type="character" w:customStyle="1" w:styleId="Tableofcontents">
    <w:name w:val="Table of contents_"/>
    <w:link w:val="Tableofcontents0"/>
    <w:rsid w:val="00AC2D8C"/>
    <w:rPr>
      <w:shd w:val="clear" w:color="auto" w:fill="FFFFFF"/>
    </w:rPr>
  </w:style>
  <w:style w:type="character" w:customStyle="1" w:styleId="Bodytext7">
    <w:name w:val="Body text (7)_"/>
    <w:link w:val="Bodytext70"/>
    <w:rsid w:val="00AC2D8C"/>
    <w:rPr>
      <w:rFonts w:ascii="Arial" w:eastAsia="Arial" w:hAnsi="Arial" w:cs="Arial"/>
      <w:b/>
      <w:bCs/>
      <w:sz w:val="18"/>
      <w:szCs w:val="18"/>
      <w:shd w:val="clear" w:color="auto" w:fill="FFFFFF"/>
    </w:rPr>
  </w:style>
  <w:style w:type="character" w:customStyle="1" w:styleId="Bodytext15">
    <w:name w:val="Body text (15)_"/>
    <w:link w:val="Bodytext150"/>
    <w:rsid w:val="00AC2D8C"/>
    <w:rPr>
      <w:spacing w:val="10"/>
      <w:shd w:val="clear" w:color="auto" w:fill="FFFFFF"/>
    </w:rPr>
  </w:style>
  <w:style w:type="character" w:customStyle="1" w:styleId="Bodytext16">
    <w:name w:val="Body text (16)_"/>
    <w:link w:val="Bodytext160"/>
    <w:rsid w:val="00AC2D8C"/>
    <w:rPr>
      <w:sz w:val="8"/>
      <w:szCs w:val="8"/>
      <w:shd w:val="clear" w:color="auto" w:fill="FFFFFF"/>
    </w:rPr>
  </w:style>
  <w:style w:type="character" w:customStyle="1" w:styleId="Bodytext17">
    <w:name w:val="Body text (17)_"/>
    <w:link w:val="Bodytext170"/>
    <w:rsid w:val="00AC2D8C"/>
    <w:rPr>
      <w:sz w:val="24"/>
      <w:szCs w:val="24"/>
      <w:shd w:val="clear" w:color="auto" w:fill="FFFFFF"/>
    </w:rPr>
  </w:style>
  <w:style w:type="character" w:customStyle="1" w:styleId="Bodytext18">
    <w:name w:val="Body text (18)_"/>
    <w:link w:val="Bodytext180"/>
    <w:rsid w:val="00AC2D8C"/>
    <w:rPr>
      <w:b/>
      <w:bCs/>
      <w:shd w:val="clear" w:color="auto" w:fill="FFFFFF"/>
    </w:rPr>
  </w:style>
  <w:style w:type="character" w:customStyle="1" w:styleId="Bodytext19">
    <w:name w:val="Body text (19)_"/>
    <w:link w:val="Bodytext190"/>
    <w:rsid w:val="00AC2D8C"/>
    <w:rPr>
      <w:shd w:val="clear" w:color="auto" w:fill="FFFFFF"/>
    </w:rPr>
  </w:style>
  <w:style w:type="character" w:customStyle="1" w:styleId="Bodytext2115pt">
    <w:name w:val="Body text (2) + 11.5 pt"/>
    <w:rsid w:val="00AC2D8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Picturecaption2">
    <w:name w:val="Picture caption (2)_"/>
    <w:link w:val="Picturecaption20"/>
    <w:rsid w:val="00AC2D8C"/>
    <w:rPr>
      <w:shd w:val="clear" w:color="auto" w:fill="FFFFFF"/>
    </w:rPr>
  </w:style>
  <w:style w:type="character" w:customStyle="1" w:styleId="Bodytext28pt">
    <w:name w:val="Body text (2) + 8 pt"/>
    <w:rsid w:val="00AC2D8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PicturecaptionExact">
    <w:name w:val="Picture caption Exact"/>
    <w:link w:val="Picturecaption"/>
    <w:rsid w:val="00AC2D8C"/>
    <w:rPr>
      <w:spacing w:val="10"/>
      <w:shd w:val="clear" w:color="auto" w:fill="FFFFFF"/>
    </w:rPr>
  </w:style>
  <w:style w:type="character" w:customStyle="1" w:styleId="PicturecaptionSmallCapsExact">
    <w:name w:val="Picture caption + Small Caps Exact"/>
    <w:rsid w:val="00AC2D8C"/>
    <w:rPr>
      <w:rFonts w:ascii="Times New Roman" w:eastAsia="Times New Roman" w:hAnsi="Times New Roman" w:cs="Times New Roman"/>
      <w:smallCaps/>
      <w:color w:val="000000"/>
      <w:spacing w:val="10"/>
      <w:w w:val="100"/>
      <w:position w:val="0"/>
      <w:sz w:val="24"/>
      <w:szCs w:val="24"/>
      <w:shd w:val="clear" w:color="auto" w:fill="FFFFFF"/>
      <w:lang w:val="ro-RO" w:eastAsia="ro-RO" w:bidi="ro-RO"/>
    </w:rPr>
  </w:style>
  <w:style w:type="character" w:customStyle="1" w:styleId="Bodytext2Exact">
    <w:name w:val="Body text (2) Exact"/>
    <w:rsid w:val="00AC2D8C"/>
    <w:rPr>
      <w:b w:val="0"/>
      <w:bCs w:val="0"/>
      <w:i w:val="0"/>
      <w:iCs w:val="0"/>
      <w:smallCaps w:val="0"/>
      <w:strike w:val="0"/>
      <w:sz w:val="22"/>
      <w:szCs w:val="22"/>
      <w:u w:val="none"/>
    </w:rPr>
  </w:style>
  <w:style w:type="character" w:customStyle="1" w:styleId="Bodytext20Exact">
    <w:name w:val="Body text (20) Exact"/>
    <w:link w:val="Bodytext200"/>
    <w:rsid w:val="00AC2D8C"/>
    <w:rPr>
      <w:sz w:val="28"/>
      <w:szCs w:val="28"/>
      <w:shd w:val="clear" w:color="auto" w:fill="FFFFFF"/>
    </w:rPr>
  </w:style>
  <w:style w:type="character" w:customStyle="1" w:styleId="Bodytext2012ptSpacing0ptExact">
    <w:name w:val="Body text (20) + 12 pt;Spacing 0 pt Exact"/>
    <w:rsid w:val="00AC2D8C"/>
    <w:rPr>
      <w:rFonts w:ascii="Times New Roman" w:eastAsia="Times New Roman" w:hAnsi="Times New Roman" w:cs="Times New Roman"/>
      <w:color w:val="000000"/>
      <w:spacing w:val="10"/>
      <w:w w:val="100"/>
      <w:position w:val="0"/>
      <w:sz w:val="24"/>
      <w:szCs w:val="24"/>
      <w:shd w:val="clear" w:color="auto" w:fill="FFFFFF"/>
      <w:lang w:val="ro-RO" w:eastAsia="ro-RO" w:bidi="ro-RO"/>
    </w:rPr>
  </w:style>
  <w:style w:type="character" w:customStyle="1" w:styleId="Bodytext2013ptBoldExact">
    <w:name w:val="Body text (20) + 13 pt;Bold Exact"/>
    <w:rsid w:val="00AC2D8C"/>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character" w:customStyle="1" w:styleId="Bodytext12Exact">
    <w:name w:val="Body text (12) Exact"/>
    <w:rsid w:val="00AC2D8C"/>
    <w:rPr>
      <w:b w:val="0"/>
      <w:bCs w:val="0"/>
      <w:i w:val="0"/>
      <w:iCs w:val="0"/>
      <w:smallCaps w:val="0"/>
      <w:strike w:val="0"/>
      <w:sz w:val="23"/>
      <w:szCs w:val="23"/>
      <w:u w:val="none"/>
    </w:rPr>
  </w:style>
  <w:style w:type="character" w:customStyle="1" w:styleId="Bodytext2115ptItalic">
    <w:name w:val="Body text (2) + 11.5 pt;Italic"/>
    <w:rsid w:val="00AC2D8C"/>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21">
    <w:name w:val="Body text (21)_"/>
    <w:link w:val="Bodytext210"/>
    <w:rsid w:val="00AC2D8C"/>
    <w:rPr>
      <w:sz w:val="13"/>
      <w:szCs w:val="13"/>
      <w:shd w:val="clear" w:color="auto" w:fill="FFFFFF"/>
    </w:rPr>
  </w:style>
  <w:style w:type="paragraph" w:customStyle="1" w:styleId="Bodytext70">
    <w:name w:val="Body text (7)"/>
    <w:basedOn w:val="Normal"/>
    <w:link w:val="Bodytext7"/>
    <w:rsid w:val="00AC2D8C"/>
    <w:pPr>
      <w:widowControl w:val="0"/>
      <w:shd w:val="clear" w:color="auto" w:fill="FFFFFF"/>
      <w:spacing w:after="0" w:line="0" w:lineRule="atLeast"/>
      <w:ind w:hanging="8"/>
    </w:pPr>
    <w:rPr>
      <w:rFonts w:ascii="Arial" w:eastAsia="Arial" w:hAnsi="Arial"/>
      <w:b/>
      <w:bCs/>
      <w:sz w:val="18"/>
      <w:szCs w:val="18"/>
      <w:lang w:val="x-none" w:eastAsia="x-none"/>
    </w:rPr>
  </w:style>
  <w:style w:type="paragraph" w:customStyle="1" w:styleId="Bodytext120">
    <w:name w:val="Body text (12)"/>
    <w:basedOn w:val="Normal"/>
    <w:link w:val="Bodytext12"/>
    <w:rsid w:val="00AC2D8C"/>
    <w:pPr>
      <w:widowControl w:val="0"/>
      <w:shd w:val="clear" w:color="auto" w:fill="FFFFFF"/>
      <w:spacing w:before="60" w:after="0" w:line="540" w:lineRule="exact"/>
      <w:ind w:hanging="8"/>
      <w:jc w:val="both"/>
    </w:pPr>
    <w:rPr>
      <w:sz w:val="23"/>
      <w:szCs w:val="23"/>
      <w:lang w:val="x-none" w:eastAsia="x-none"/>
    </w:rPr>
  </w:style>
  <w:style w:type="paragraph" w:customStyle="1" w:styleId="Heading10">
    <w:name w:val="Heading #1"/>
    <w:basedOn w:val="Normal"/>
    <w:link w:val="Heading1"/>
    <w:rsid w:val="00AC2D8C"/>
    <w:pPr>
      <w:widowControl w:val="0"/>
      <w:shd w:val="clear" w:color="auto" w:fill="FFFFFF"/>
      <w:spacing w:after="0" w:line="540" w:lineRule="exact"/>
      <w:ind w:firstLine="1"/>
      <w:jc w:val="both"/>
      <w:outlineLvl w:val="0"/>
    </w:pPr>
    <w:rPr>
      <w:b/>
      <w:bCs/>
      <w:sz w:val="23"/>
      <w:szCs w:val="23"/>
      <w:lang w:val="x-none" w:eastAsia="x-none" w:bidi="en-US"/>
    </w:rPr>
  </w:style>
  <w:style w:type="paragraph" w:customStyle="1" w:styleId="Bodytext130">
    <w:name w:val="Body text (13)"/>
    <w:basedOn w:val="Normal"/>
    <w:link w:val="Bodytext13"/>
    <w:rsid w:val="00AC2D8C"/>
    <w:pPr>
      <w:widowControl w:val="0"/>
      <w:shd w:val="clear" w:color="auto" w:fill="FFFFFF"/>
      <w:spacing w:before="240" w:after="0" w:line="274" w:lineRule="exact"/>
      <w:ind w:hanging="8"/>
    </w:pPr>
    <w:rPr>
      <w:b/>
      <w:bCs/>
      <w:sz w:val="23"/>
      <w:szCs w:val="23"/>
      <w:lang w:val="x-none" w:eastAsia="x-none"/>
    </w:rPr>
  </w:style>
  <w:style w:type="paragraph" w:customStyle="1" w:styleId="Bodytext140">
    <w:name w:val="Body text (14)"/>
    <w:basedOn w:val="Normal"/>
    <w:link w:val="Bodytext14"/>
    <w:rsid w:val="00AC2D8C"/>
    <w:pPr>
      <w:widowControl w:val="0"/>
      <w:shd w:val="clear" w:color="auto" w:fill="FFFFFF"/>
      <w:spacing w:before="240" w:after="60" w:line="0" w:lineRule="atLeast"/>
      <w:ind w:firstLine="220"/>
      <w:jc w:val="both"/>
    </w:pPr>
    <w:rPr>
      <w:sz w:val="20"/>
      <w:szCs w:val="20"/>
      <w:lang w:val="x-none" w:eastAsia="x-none"/>
    </w:rPr>
  </w:style>
  <w:style w:type="paragraph" w:customStyle="1" w:styleId="Tableofcontents20">
    <w:name w:val="Table of contents (2)"/>
    <w:basedOn w:val="Normal"/>
    <w:link w:val="Tableofcontents2"/>
    <w:rsid w:val="00AC2D8C"/>
    <w:pPr>
      <w:widowControl w:val="0"/>
      <w:shd w:val="clear" w:color="auto" w:fill="FFFFFF"/>
      <w:spacing w:before="360" w:after="0" w:line="274" w:lineRule="exact"/>
      <w:ind w:hanging="8"/>
      <w:jc w:val="both"/>
    </w:pPr>
    <w:rPr>
      <w:b/>
      <w:bCs/>
      <w:sz w:val="23"/>
      <w:szCs w:val="23"/>
      <w:lang w:val="x-none" w:eastAsia="x-none"/>
    </w:rPr>
  </w:style>
  <w:style w:type="paragraph" w:customStyle="1" w:styleId="Tableofcontents0">
    <w:name w:val="Table of contents"/>
    <w:basedOn w:val="Normal"/>
    <w:link w:val="Tableofcontents"/>
    <w:rsid w:val="00AC2D8C"/>
    <w:pPr>
      <w:widowControl w:val="0"/>
      <w:shd w:val="clear" w:color="auto" w:fill="FFFFFF"/>
      <w:spacing w:after="0" w:line="274" w:lineRule="exact"/>
      <w:ind w:hanging="2"/>
      <w:jc w:val="both"/>
    </w:pPr>
    <w:rPr>
      <w:sz w:val="20"/>
      <w:szCs w:val="20"/>
      <w:lang w:val="x-none" w:eastAsia="x-none"/>
    </w:rPr>
  </w:style>
  <w:style w:type="paragraph" w:customStyle="1" w:styleId="Bodytext150">
    <w:name w:val="Body text (15)"/>
    <w:basedOn w:val="Normal"/>
    <w:link w:val="Bodytext15"/>
    <w:rsid w:val="00AC2D8C"/>
    <w:pPr>
      <w:widowControl w:val="0"/>
      <w:shd w:val="clear" w:color="auto" w:fill="FFFFFF"/>
      <w:spacing w:after="0" w:line="274" w:lineRule="exact"/>
      <w:ind w:hanging="9"/>
      <w:jc w:val="both"/>
    </w:pPr>
    <w:rPr>
      <w:spacing w:val="10"/>
      <w:sz w:val="20"/>
      <w:szCs w:val="20"/>
      <w:lang w:val="x-none" w:eastAsia="x-none"/>
    </w:rPr>
  </w:style>
  <w:style w:type="paragraph" w:customStyle="1" w:styleId="Bodytext160">
    <w:name w:val="Body text (16)"/>
    <w:basedOn w:val="Normal"/>
    <w:link w:val="Bodytext16"/>
    <w:rsid w:val="00AC2D8C"/>
    <w:pPr>
      <w:widowControl w:val="0"/>
      <w:shd w:val="clear" w:color="auto" w:fill="FFFFFF"/>
      <w:spacing w:after="0" w:line="0" w:lineRule="atLeast"/>
      <w:ind w:hanging="10"/>
    </w:pPr>
    <w:rPr>
      <w:sz w:val="8"/>
      <w:szCs w:val="8"/>
      <w:lang w:val="x-none" w:eastAsia="x-none"/>
    </w:rPr>
  </w:style>
  <w:style w:type="paragraph" w:customStyle="1" w:styleId="Bodytext170">
    <w:name w:val="Body text (17)"/>
    <w:basedOn w:val="Normal"/>
    <w:link w:val="Bodytext17"/>
    <w:rsid w:val="00AC2D8C"/>
    <w:pPr>
      <w:widowControl w:val="0"/>
      <w:shd w:val="clear" w:color="auto" w:fill="FFFFFF"/>
      <w:spacing w:after="0" w:line="0" w:lineRule="atLeast"/>
      <w:jc w:val="center"/>
    </w:pPr>
    <w:rPr>
      <w:sz w:val="24"/>
      <w:szCs w:val="24"/>
      <w:lang w:val="x-none" w:eastAsia="x-none"/>
    </w:rPr>
  </w:style>
  <w:style w:type="paragraph" w:customStyle="1" w:styleId="Bodytext180">
    <w:name w:val="Body text (18)"/>
    <w:basedOn w:val="Normal"/>
    <w:link w:val="Bodytext18"/>
    <w:rsid w:val="00AC2D8C"/>
    <w:pPr>
      <w:widowControl w:val="0"/>
      <w:shd w:val="clear" w:color="auto" w:fill="FFFFFF"/>
      <w:spacing w:before="600" w:after="0" w:line="274" w:lineRule="exact"/>
      <w:ind w:firstLine="49"/>
      <w:jc w:val="both"/>
    </w:pPr>
    <w:rPr>
      <w:b/>
      <w:bCs/>
      <w:sz w:val="20"/>
      <w:szCs w:val="20"/>
      <w:lang w:val="x-none" w:eastAsia="x-none"/>
    </w:rPr>
  </w:style>
  <w:style w:type="paragraph" w:customStyle="1" w:styleId="Bodytext190">
    <w:name w:val="Body text (19)"/>
    <w:basedOn w:val="Normal"/>
    <w:link w:val="Bodytext19"/>
    <w:rsid w:val="00AC2D8C"/>
    <w:pPr>
      <w:widowControl w:val="0"/>
      <w:shd w:val="clear" w:color="auto" w:fill="FFFFFF"/>
      <w:spacing w:before="240" w:after="0" w:line="274" w:lineRule="exact"/>
      <w:ind w:firstLine="49"/>
      <w:jc w:val="both"/>
    </w:pPr>
    <w:rPr>
      <w:sz w:val="20"/>
      <w:szCs w:val="20"/>
      <w:lang w:val="x-none" w:eastAsia="x-none"/>
    </w:rPr>
  </w:style>
  <w:style w:type="paragraph" w:customStyle="1" w:styleId="Picturecaption20">
    <w:name w:val="Picture caption (2)"/>
    <w:basedOn w:val="Normal"/>
    <w:link w:val="Picturecaption2"/>
    <w:rsid w:val="00AC2D8C"/>
    <w:pPr>
      <w:widowControl w:val="0"/>
      <w:shd w:val="clear" w:color="auto" w:fill="FFFFFF"/>
      <w:spacing w:after="0" w:line="0" w:lineRule="atLeast"/>
      <w:ind w:firstLine="29"/>
    </w:pPr>
    <w:rPr>
      <w:sz w:val="20"/>
      <w:szCs w:val="20"/>
      <w:lang w:val="x-none" w:eastAsia="x-none"/>
    </w:rPr>
  </w:style>
  <w:style w:type="paragraph" w:customStyle="1" w:styleId="Picturecaption">
    <w:name w:val="Picture caption"/>
    <w:basedOn w:val="Normal"/>
    <w:link w:val="PicturecaptionExact"/>
    <w:rsid w:val="00AC2D8C"/>
    <w:pPr>
      <w:widowControl w:val="0"/>
      <w:shd w:val="clear" w:color="auto" w:fill="FFFFFF"/>
      <w:spacing w:after="0" w:line="0" w:lineRule="atLeast"/>
      <w:ind w:firstLine="32"/>
    </w:pPr>
    <w:rPr>
      <w:spacing w:val="10"/>
      <w:sz w:val="20"/>
      <w:szCs w:val="20"/>
      <w:lang w:val="x-none" w:eastAsia="x-none"/>
    </w:rPr>
  </w:style>
  <w:style w:type="paragraph" w:customStyle="1" w:styleId="Bodytext200">
    <w:name w:val="Body text (20)"/>
    <w:basedOn w:val="Normal"/>
    <w:link w:val="Bodytext20Exact"/>
    <w:rsid w:val="00AC2D8C"/>
    <w:pPr>
      <w:widowControl w:val="0"/>
      <w:shd w:val="clear" w:color="auto" w:fill="FFFFFF"/>
      <w:spacing w:after="0" w:line="382" w:lineRule="exact"/>
      <w:jc w:val="center"/>
    </w:pPr>
    <w:rPr>
      <w:sz w:val="28"/>
      <w:szCs w:val="28"/>
      <w:lang w:val="x-none" w:eastAsia="x-none"/>
    </w:rPr>
  </w:style>
  <w:style w:type="paragraph" w:customStyle="1" w:styleId="Bodytext210">
    <w:name w:val="Body text (21)"/>
    <w:basedOn w:val="Normal"/>
    <w:link w:val="Bodytext21"/>
    <w:rsid w:val="00AC2D8C"/>
    <w:pPr>
      <w:widowControl w:val="0"/>
      <w:shd w:val="clear" w:color="auto" w:fill="FFFFFF"/>
      <w:spacing w:after="0" w:line="158" w:lineRule="exact"/>
      <w:ind w:firstLine="54"/>
    </w:pPr>
    <w:rPr>
      <w:sz w:val="13"/>
      <w:szCs w:val="13"/>
      <w:lang w:val="x-none" w:eastAsia="x-none"/>
    </w:rPr>
  </w:style>
  <w:style w:type="paragraph" w:styleId="BalloonText">
    <w:name w:val="Balloon Text"/>
    <w:basedOn w:val="Normal"/>
    <w:link w:val="BalloonTextChar"/>
    <w:uiPriority w:val="99"/>
    <w:semiHidden/>
    <w:unhideWhenUsed/>
    <w:rsid w:val="00AC2D8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C2D8C"/>
    <w:rPr>
      <w:rFonts w:ascii="Tahoma" w:hAnsi="Tahoma" w:cs="Tahoma"/>
      <w:sz w:val="16"/>
      <w:szCs w:val="16"/>
    </w:rPr>
  </w:style>
  <w:style w:type="paragraph" w:styleId="Header">
    <w:name w:val="header"/>
    <w:basedOn w:val="Normal"/>
    <w:link w:val="HeaderChar"/>
    <w:uiPriority w:val="99"/>
    <w:unhideWhenUsed/>
    <w:rsid w:val="003F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03D"/>
  </w:style>
  <w:style w:type="paragraph" w:styleId="Footer">
    <w:name w:val="footer"/>
    <w:basedOn w:val="Normal"/>
    <w:link w:val="FooterChar"/>
    <w:uiPriority w:val="99"/>
    <w:unhideWhenUsed/>
    <w:rsid w:val="003F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03D"/>
  </w:style>
  <w:style w:type="character" w:styleId="Hyperlink">
    <w:name w:val="Hyperlink"/>
    <w:uiPriority w:val="99"/>
    <w:unhideWhenUsed/>
    <w:rsid w:val="00FD3DC1"/>
    <w:rPr>
      <w:color w:val="0000FF"/>
      <w:u w:val="single"/>
    </w:rPr>
  </w:style>
  <w:style w:type="table" w:styleId="TableGrid">
    <w:name w:val="Table Grid"/>
    <w:basedOn w:val="TableNormal"/>
    <w:uiPriority w:val="59"/>
    <w:rsid w:val="00AE21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35B"/>
    <w:rPr>
      <w:sz w:val="22"/>
      <w:szCs w:val="22"/>
      <w:lang w:val="ro-RO" w:eastAsia="ro-RO"/>
    </w:rPr>
  </w:style>
  <w:style w:type="paragraph" w:styleId="HTMLPreformatted">
    <w:name w:val="HTML Preformatted"/>
    <w:aliases w:val=" Caracter Caracter Char Char Caracter Caracter Char Char Caracter Caracter Char Caracter Char,Caracter Caracter Char Char Caracter Caracter Char Char Caracter Caracter Char Char Caracter Caracter Char Char"/>
    <w:basedOn w:val="Normal"/>
    <w:semiHidden/>
    <w:unhideWhenUsed/>
    <w:rsid w:val="00473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uiPriority w:val="99"/>
    <w:semiHidden/>
    <w:rsid w:val="00473570"/>
    <w:rPr>
      <w:rFonts w:ascii="Consolas" w:hAnsi="Consolas"/>
      <w:sz w:val="20"/>
      <w:szCs w:val="20"/>
    </w:rPr>
  </w:style>
  <w:style w:type="paragraph" w:customStyle="1" w:styleId="Default">
    <w:name w:val="Default"/>
    <w:rsid w:val="00267C3B"/>
    <w:pPr>
      <w:autoSpaceDE w:val="0"/>
      <w:autoSpaceDN w:val="0"/>
      <w:adjustRightInd w:val="0"/>
    </w:pPr>
    <w:rPr>
      <w:rFonts w:cs="Calibri"/>
      <w:color w:val="000000"/>
      <w:sz w:val="24"/>
      <w:szCs w:val="24"/>
      <w:lang w:val="ro-RO" w:eastAsia="ro-RO"/>
    </w:rPr>
  </w:style>
  <w:style w:type="paragraph" w:styleId="Title">
    <w:name w:val="Title"/>
    <w:basedOn w:val="Normal"/>
    <w:next w:val="Normal"/>
    <w:link w:val="TitleChar"/>
    <w:uiPriority w:val="10"/>
    <w:qFormat/>
    <w:rsid w:val="009A3A1D"/>
    <w:pPr>
      <w:spacing w:before="240" w:after="60"/>
      <w:jc w:val="center"/>
      <w:outlineLvl w:val="0"/>
    </w:pPr>
    <w:rPr>
      <w:rFonts w:ascii="Cambria" w:hAnsi="Cambria"/>
      <w:b/>
      <w:bCs/>
      <w:kern w:val="28"/>
      <w:sz w:val="32"/>
      <w:szCs w:val="32"/>
      <w:lang w:val="x-none" w:eastAsia="en-US"/>
    </w:rPr>
  </w:style>
  <w:style w:type="character" w:customStyle="1" w:styleId="TitleChar">
    <w:name w:val="Title Char"/>
    <w:link w:val="Title"/>
    <w:uiPriority w:val="10"/>
    <w:rsid w:val="009A3A1D"/>
    <w:rPr>
      <w:rFonts w:ascii="Cambria" w:eastAsia="Times New Roman" w:hAnsi="Cambria" w:cs="Times New Roman"/>
      <w:b/>
      <w:bCs/>
      <w:kern w:val="28"/>
      <w:sz w:val="32"/>
      <w:szCs w:val="32"/>
      <w:lang w:eastAsia="en-US"/>
    </w:rPr>
  </w:style>
  <w:style w:type="paragraph" w:styleId="Revision">
    <w:name w:val="Revision"/>
    <w:hidden/>
    <w:uiPriority w:val="99"/>
    <w:semiHidden/>
    <w:rsid w:val="00783AA4"/>
    <w:rPr>
      <w:sz w:val="22"/>
      <w:szCs w:val="22"/>
      <w:lang w:val="ro-RO" w:eastAsia="ro-RO"/>
    </w:rPr>
  </w:style>
  <w:style w:type="paragraph" w:styleId="CommentText">
    <w:name w:val="annotation text"/>
    <w:basedOn w:val="Normal"/>
    <w:link w:val="CommentTextChar"/>
    <w:uiPriority w:val="99"/>
    <w:semiHidden/>
    <w:unhideWhenUsed/>
    <w:rsid w:val="00C54CD1"/>
    <w:pPr>
      <w:spacing w:line="240" w:lineRule="auto"/>
    </w:pPr>
    <w:rPr>
      <w:sz w:val="20"/>
      <w:szCs w:val="20"/>
      <w:lang w:val="x-none" w:eastAsia="x-none"/>
    </w:rPr>
  </w:style>
  <w:style w:type="character" w:customStyle="1" w:styleId="CommentTextChar">
    <w:name w:val="Comment Text Char"/>
    <w:link w:val="CommentText"/>
    <w:uiPriority w:val="99"/>
    <w:semiHidden/>
    <w:rsid w:val="00C54CD1"/>
    <w:rPr>
      <w:sz w:val="20"/>
      <w:szCs w:val="20"/>
    </w:rPr>
  </w:style>
  <w:style w:type="character" w:styleId="CommentReference">
    <w:name w:val="annotation reference"/>
    <w:uiPriority w:val="99"/>
    <w:semiHidden/>
    <w:unhideWhenUsed/>
    <w:rsid w:val="00C54CD1"/>
    <w:rPr>
      <w:sz w:val="16"/>
      <w:szCs w:val="16"/>
    </w:rPr>
  </w:style>
  <w:style w:type="character" w:customStyle="1" w:styleId="UnresolvedMention1">
    <w:name w:val="Unresolved Mention1"/>
    <w:uiPriority w:val="99"/>
    <w:semiHidden/>
    <w:unhideWhenUsed/>
    <w:rsid w:val="00D632F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344C4"/>
    <w:rPr>
      <w:b/>
      <w:bCs/>
    </w:rPr>
  </w:style>
  <w:style w:type="character" w:customStyle="1" w:styleId="CommentSubjectChar">
    <w:name w:val="Comment Subject Char"/>
    <w:link w:val="CommentSubject"/>
    <w:uiPriority w:val="99"/>
    <w:semiHidden/>
    <w:rsid w:val="00E344C4"/>
    <w:rPr>
      <w:b/>
      <w:bCs/>
      <w:sz w:val="20"/>
      <w:szCs w:val="20"/>
    </w:rPr>
  </w:style>
  <w:style w:type="character" w:styleId="UnresolvedMention">
    <w:name w:val="Unresolved Mention"/>
    <w:uiPriority w:val="99"/>
    <w:semiHidden/>
    <w:unhideWhenUsed/>
    <w:rsid w:val="00BB53AA"/>
    <w:rPr>
      <w:color w:val="605E5C"/>
      <w:shd w:val="clear" w:color="auto" w:fill="E1DFDD"/>
    </w:rPr>
  </w:style>
  <w:style w:type="paragraph" w:styleId="NormalWeb">
    <w:name w:val="Normal (Web)"/>
    <w:basedOn w:val="Normal"/>
    <w:uiPriority w:val="99"/>
    <w:unhideWhenUsed/>
    <w:rsid w:val="00BB53AA"/>
    <w:pPr>
      <w:spacing w:before="100" w:beforeAutospacing="1" w:after="100" w:afterAutospacing="1" w:line="240" w:lineRule="auto"/>
    </w:pPr>
    <w:rPr>
      <w:rFonts w:ascii="Times New Roman" w:hAnsi="Times New Roman"/>
      <w:sz w:val="24"/>
      <w:szCs w:val="24"/>
      <w:lang w:val="en-US" w:eastAsia="en-US"/>
    </w:rPr>
  </w:style>
  <w:style w:type="paragraph" w:styleId="BodyText">
    <w:name w:val="Body Text"/>
    <w:basedOn w:val="Normal"/>
    <w:link w:val="BodyTextChar"/>
    <w:uiPriority w:val="1"/>
    <w:qFormat/>
    <w:rsid w:val="00B50C07"/>
    <w:pPr>
      <w:widowControl w:val="0"/>
      <w:autoSpaceDE w:val="0"/>
      <w:autoSpaceDN w:val="0"/>
      <w:spacing w:after="0" w:line="240" w:lineRule="auto"/>
    </w:pPr>
    <w:rPr>
      <w:rFonts w:ascii="Trebuchet MS" w:eastAsia="Trebuchet MS" w:hAnsi="Trebuchet MS" w:cs="Trebuchet MS"/>
      <w:lang w:eastAsia="en-US"/>
    </w:rPr>
  </w:style>
  <w:style w:type="character" w:customStyle="1" w:styleId="BodyTextChar">
    <w:name w:val="Body Text Char"/>
    <w:link w:val="BodyText"/>
    <w:uiPriority w:val="1"/>
    <w:rsid w:val="00B50C07"/>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dpr.roccas.doi@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0D2D0FD9F544FA949AE2134A71CAF" ma:contentTypeVersion="9" ma:contentTypeDescription="Create a new document." ma:contentTypeScope="" ma:versionID="503a589d8c20829114788a0207b674bb">
  <xsd:schema xmlns:xsd="http://www.w3.org/2001/XMLSchema" xmlns:xs="http://www.w3.org/2001/XMLSchema" xmlns:p="http://schemas.microsoft.com/office/2006/metadata/properties" xmlns:ns3="21df8a5d-90fd-46b1-a93b-b27e319b2016" targetNamespace="http://schemas.microsoft.com/office/2006/metadata/properties" ma:root="true" ma:fieldsID="ba021dbc06b11cd01d200bc2f7b65c49" ns3:_="">
    <xsd:import namespace="21df8a5d-90fd-46b1-a93b-b27e319b20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f8a5d-90fd-46b1-a93b-b27e319b2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05666-C8F5-4A4C-B0EF-B0E48152E9F4}">
  <ds:schemaRefs>
    <ds:schemaRef ds:uri="http://schemas.openxmlformats.org/officeDocument/2006/bibliography"/>
  </ds:schemaRefs>
</ds:datastoreItem>
</file>

<file path=customXml/itemProps2.xml><?xml version="1.0" encoding="utf-8"?>
<ds:datastoreItem xmlns:ds="http://schemas.openxmlformats.org/officeDocument/2006/customXml" ds:itemID="{650277D6-A618-499D-878E-50033574FD31}">
  <ds:schemaRefs>
    <ds:schemaRef ds:uri="http://schemas.microsoft.com/sharepoint/v3/contenttype/forms"/>
  </ds:schemaRefs>
</ds:datastoreItem>
</file>

<file path=customXml/itemProps3.xml><?xml version="1.0" encoding="utf-8"?>
<ds:datastoreItem xmlns:ds="http://schemas.openxmlformats.org/officeDocument/2006/customXml" ds:itemID="{9594A7F8-6FB6-419C-AA02-504AC53FA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f8a5d-90fd-46b1-a93b-b27e319b2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2747</Words>
  <Characters>15661</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Academia Romana</Company>
  <LinksUpToDate>false</LinksUpToDate>
  <CharactersWithSpaces>18372</CharactersWithSpaces>
  <SharedDoc>false</SharedDoc>
  <HLinks>
    <vt:vector size="6" baseType="variant">
      <vt:variant>
        <vt:i4>5046376</vt:i4>
      </vt:variant>
      <vt:variant>
        <vt:i4>0</vt:i4>
      </vt:variant>
      <vt:variant>
        <vt:i4>0</vt:i4>
      </vt:variant>
      <vt:variant>
        <vt:i4>5</vt:i4>
      </vt:variant>
      <vt:variant>
        <vt:lpwstr>mailto:gdpr.roccas.doi@gmail.com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carmen.dobrota</dc:creator>
  <cp:keywords/>
  <cp:lastModifiedBy>Alex Volintiru</cp:lastModifiedBy>
  <cp:revision>2</cp:revision>
  <cp:lastPrinted>2025-11-13T07:20:00Z</cp:lastPrinted>
  <dcterms:created xsi:type="dcterms:W3CDTF">2025-12-10T11:29:00Z</dcterms:created>
  <dcterms:modified xsi:type="dcterms:W3CDTF">2025-12-10T11:29:00Z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0x010100E970D2D0FD9F544FA949AE2134A71CAF</vt:lpwstr>
  </property>
</Properties>
</file>